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85E" w:rsidRDefault="004A31A1">
      <w:pPr>
        <w:pStyle w:val="Default"/>
      </w:pPr>
      <w:r>
        <w:t>CJS/SOC 321 Glossary</w:t>
      </w:r>
    </w:p>
    <w:p w:rsidR="0071685E" w:rsidRDefault="0071685E">
      <w:pPr>
        <w:pStyle w:val="Default"/>
      </w:pPr>
    </w:p>
    <w:p w:rsidR="0071685E" w:rsidRDefault="004A31A1">
      <w:pPr>
        <w:pStyle w:val="Default"/>
      </w:pPr>
      <w:r>
        <w:t>adjudication: the resolution of disputes or conflicts by referring the issues to a court or a similar process</w:t>
      </w:r>
    </w:p>
    <w:p w:rsidR="0071685E" w:rsidRDefault="0071685E">
      <w:pPr>
        <w:pStyle w:val="Default"/>
      </w:pPr>
    </w:p>
    <w:p w:rsidR="0071685E" w:rsidRDefault="004A31A1">
      <w:pPr>
        <w:pStyle w:val="Default"/>
      </w:pPr>
      <w:r>
        <w:t xml:space="preserve">arbitration: the resolution of a dispute by turning it over to an impartial third party with the power to make a binding </w:t>
      </w:r>
      <w:r>
        <w:t>decision</w:t>
      </w:r>
    </w:p>
    <w:p w:rsidR="0071685E" w:rsidRDefault="0071685E">
      <w:pPr>
        <w:pStyle w:val="Default"/>
      </w:pPr>
    </w:p>
    <w:p w:rsidR="0071685E" w:rsidRDefault="004A31A1">
      <w:pPr>
        <w:pStyle w:val="Default"/>
      </w:pPr>
      <w:r>
        <w:t>appellate courts: those that don't conduct trials but rather only hear appeals from the decisions of lower courts.  They don't take or hear evidence themselves but only consider evidence already presented in lower courts</w:t>
      </w:r>
    </w:p>
    <w:p w:rsidR="0071685E" w:rsidRDefault="0071685E">
      <w:pPr>
        <w:pStyle w:val="Default"/>
      </w:pPr>
    </w:p>
    <w:p w:rsidR="0071685E" w:rsidRDefault="004A31A1">
      <w:pPr>
        <w:pStyle w:val="Default"/>
      </w:pPr>
      <w:r>
        <w:t xml:space="preserve">balancing test: a legal </w:t>
      </w:r>
      <w:r>
        <w:t>rule requiring the interpretation and weighing of multiple factors</w:t>
      </w:r>
    </w:p>
    <w:p w:rsidR="0071685E" w:rsidRDefault="0071685E">
      <w:pPr>
        <w:pStyle w:val="Default"/>
      </w:pPr>
    </w:p>
    <w:p w:rsidR="0071685E" w:rsidRDefault="004A31A1">
      <w:pPr>
        <w:pStyle w:val="Default"/>
      </w:pPr>
      <w:r>
        <w:t>bright line rule: a legal rule that is based on one criterion and leaves no room for interpretation</w:t>
      </w:r>
    </w:p>
    <w:p w:rsidR="0071685E" w:rsidRDefault="0071685E">
      <w:pPr>
        <w:pStyle w:val="Default"/>
      </w:pPr>
    </w:p>
    <w:p w:rsidR="0071685E" w:rsidRDefault="004A31A1">
      <w:pPr>
        <w:pStyle w:val="Default"/>
      </w:pPr>
      <w:r>
        <w:t>cartel: a group of producers who come together to monopolize a market</w:t>
      </w:r>
    </w:p>
    <w:p w:rsidR="0071685E" w:rsidRDefault="0071685E">
      <w:pPr>
        <w:pStyle w:val="Default"/>
      </w:pPr>
    </w:p>
    <w:p w:rsidR="0071685E" w:rsidRDefault="004A31A1">
      <w:pPr>
        <w:pStyle w:val="Default"/>
      </w:pPr>
      <w:r>
        <w:t>constitutive: ha</w:t>
      </w:r>
      <w:r>
        <w:t>ving the power to enact, appoint or establish</w:t>
      </w:r>
    </w:p>
    <w:p w:rsidR="0071685E" w:rsidRDefault="0071685E">
      <w:pPr>
        <w:pStyle w:val="Default"/>
      </w:pPr>
    </w:p>
    <w:p w:rsidR="0071685E" w:rsidRDefault="004A31A1">
      <w:pPr>
        <w:pStyle w:val="Default"/>
      </w:pPr>
      <w:r>
        <w:t>courts of original jurisdiction: courts where litigants try cases, they are not courts that hear appeals of decisions made by other courts</w:t>
      </w:r>
    </w:p>
    <w:p w:rsidR="0071685E" w:rsidRDefault="0071685E">
      <w:pPr>
        <w:pStyle w:val="Default"/>
      </w:pPr>
    </w:p>
    <w:p w:rsidR="0071685E" w:rsidRDefault="004A31A1">
      <w:pPr>
        <w:pStyle w:val="Default"/>
      </w:pPr>
      <w:r>
        <w:t>covariates: other independent variables in a statistical model</w:t>
      </w:r>
    </w:p>
    <w:p w:rsidR="0071685E" w:rsidRDefault="0071685E">
      <w:pPr>
        <w:pStyle w:val="Default"/>
      </w:pPr>
    </w:p>
    <w:p w:rsidR="0071685E" w:rsidRDefault="004A31A1">
      <w:pPr>
        <w:pStyle w:val="Default"/>
      </w:pPr>
      <w:r>
        <w:t>criti</w:t>
      </w:r>
      <w:r>
        <w:t>cal legal studies: an approach to the study of law that rejects the notion of law as “objective” but rather believes that law reflects political, social and economic values, usually the dominant ones in society</w:t>
      </w:r>
    </w:p>
    <w:p w:rsidR="0071685E" w:rsidRDefault="0071685E">
      <w:pPr>
        <w:pStyle w:val="Default"/>
      </w:pPr>
    </w:p>
    <w:p w:rsidR="0071685E" w:rsidRDefault="004A31A1">
      <w:pPr>
        <w:pStyle w:val="Default"/>
      </w:pPr>
      <w:r>
        <w:t>deterrence: attempting to reduce crime (or o</w:t>
      </w:r>
      <w:r>
        <w:t>ther misbehavior) by making potential perpetrators fear the consequences</w:t>
      </w:r>
    </w:p>
    <w:p w:rsidR="0071685E" w:rsidRDefault="0071685E">
      <w:pPr>
        <w:pStyle w:val="Default"/>
      </w:pPr>
    </w:p>
    <w:p w:rsidR="0071685E" w:rsidRDefault="004A31A1">
      <w:pPr>
        <w:pStyle w:val="Default"/>
      </w:pPr>
      <w:r>
        <w:t>double jeopardy: the constitutionally prohibited practice of trying someone more than once on the same charge</w:t>
      </w:r>
    </w:p>
    <w:p w:rsidR="0071685E" w:rsidRDefault="0071685E">
      <w:pPr>
        <w:pStyle w:val="Default"/>
      </w:pPr>
    </w:p>
    <w:p w:rsidR="0071685E" w:rsidRDefault="004A31A1">
      <w:pPr>
        <w:pStyle w:val="Default"/>
      </w:pPr>
      <w:r>
        <w:t>dummy variable: one that takes the value of zero or one in a statistica</w:t>
      </w:r>
      <w:r>
        <w:t>l model to attempt to capture some categorical variable that is expected to have an impact on the dependent variable</w:t>
      </w:r>
    </w:p>
    <w:p w:rsidR="0071685E" w:rsidRDefault="0071685E">
      <w:pPr>
        <w:pStyle w:val="Default"/>
      </w:pPr>
    </w:p>
    <w:p w:rsidR="0071685E" w:rsidRDefault="004A31A1">
      <w:pPr>
        <w:pStyle w:val="Default"/>
      </w:pPr>
      <w:r>
        <w:t>elasticity: a measurement of how much one variable changes in response to a one-unit change in another variable.  For example how much the</w:t>
      </w:r>
      <w:r>
        <w:t xml:space="preserve"> quantity of beer demanded will decrease if the price of beer increases by one percent</w:t>
      </w:r>
    </w:p>
    <w:p w:rsidR="0071685E" w:rsidRDefault="0071685E">
      <w:pPr>
        <w:pStyle w:val="Default"/>
      </w:pPr>
    </w:p>
    <w:p w:rsidR="0071685E" w:rsidRDefault="004A31A1">
      <w:pPr>
        <w:pStyle w:val="Default"/>
      </w:pPr>
      <w:r>
        <w:t xml:space="preserve">felony: a serious crime punishable by death or imprisonment, often currently defined </w:t>
      </w:r>
      <w:r>
        <w:lastRenderedPageBreak/>
        <w:t>as a crime punishable by imprisonment for a year or more</w:t>
      </w:r>
    </w:p>
    <w:p w:rsidR="0071685E" w:rsidRDefault="0071685E">
      <w:pPr>
        <w:pStyle w:val="Default"/>
      </w:pPr>
    </w:p>
    <w:p w:rsidR="0071685E" w:rsidRDefault="004A31A1">
      <w:pPr>
        <w:pStyle w:val="Default"/>
      </w:pPr>
      <w:r>
        <w:t>flow variables: variables</w:t>
      </w:r>
      <w:r>
        <w:t xml:space="preserve"> that can be measured only over a period of time</w:t>
      </w:r>
    </w:p>
    <w:p w:rsidR="0071685E" w:rsidRDefault="0071685E">
      <w:pPr>
        <w:pStyle w:val="Default"/>
      </w:pPr>
    </w:p>
    <w:p w:rsidR="0071685E" w:rsidRDefault="004A31A1">
      <w:pPr>
        <w:pStyle w:val="Default"/>
      </w:pPr>
      <w:r>
        <w:t>hegemony: leadership or dominance, especially by one country or social group over another</w:t>
      </w:r>
    </w:p>
    <w:p w:rsidR="0071685E" w:rsidRDefault="0071685E">
      <w:pPr>
        <w:pStyle w:val="Default"/>
      </w:pPr>
    </w:p>
    <w:p w:rsidR="0071685E" w:rsidRDefault="004A31A1">
      <w:pPr>
        <w:pStyle w:val="Default"/>
      </w:pPr>
      <w:r>
        <w:t>incapacitation: preventing criminals from committing more crimes by taking actions that make it impossible for them</w:t>
      </w:r>
      <w:r>
        <w:t xml:space="preserve"> to do so</w:t>
      </w:r>
    </w:p>
    <w:p w:rsidR="0071685E" w:rsidRDefault="0071685E">
      <w:pPr>
        <w:pStyle w:val="Default"/>
      </w:pPr>
    </w:p>
    <w:p w:rsidR="0071685E" w:rsidRDefault="004A31A1">
      <w:pPr>
        <w:pStyle w:val="Default"/>
      </w:pPr>
      <w:r>
        <w:t>justiciability: the question of whether a dispute or issue is one over which a court would have jurisdiction.  Courts can only consider justiciable issues</w:t>
      </w:r>
    </w:p>
    <w:p w:rsidR="0071685E" w:rsidRDefault="0071685E">
      <w:pPr>
        <w:pStyle w:val="Default"/>
      </w:pPr>
    </w:p>
    <w:p w:rsidR="0071685E" w:rsidRDefault="004A31A1">
      <w:pPr>
        <w:pStyle w:val="Default"/>
      </w:pPr>
      <w:r>
        <w:t>legal brief: a document summarizing a party's view of a particular case and summarizing t</w:t>
      </w:r>
      <w:r>
        <w:t>he evidence supporting that view</w:t>
      </w:r>
    </w:p>
    <w:p w:rsidR="0071685E" w:rsidRDefault="0071685E">
      <w:pPr>
        <w:pStyle w:val="Default"/>
      </w:pPr>
    </w:p>
    <w:p w:rsidR="0071685E" w:rsidRDefault="004A31A1">
      <w:pPr>
        <w:pStyle w:val="Default"/>
      </w:pPr>
      <w:r>
        <w:t>legal realism: the doctrine (associated with Oliver Wendell Holmes) that judges cannot just interpret law but in practice must formulate it</w:t>
      </w:r>
    </w:p>
    <w:p w:rsidR="0071685E" w:rsidRDefault="0071685E">
      <w:pPr>
        <w:pStyle w:val="Default"/>
      </w:pPr>
    </w:p>
    <w:p w:rsidR="0071685E" w:rsidRDefault="004A31A1">
      <w:pPr>
        <w:pStyle w:val="Default"/>
      </w:pPr>
      <w:r>
        <w:t>linear interpolation: drawing a line between two data points and assuming the dat</w:t>
      </w:r>
      <w:r>
        <w:t>a points falling between the two we have would be on that line</w:t>
      </w:r>
    </w:p>
    <w:p w:rsidR="0071685E" w:rsidRDefault="0071685E">
      <w:pPr>
        <w:pStyle w:val="Default"/>
      </w:pPr>
    </w:p>
    <w:p w:rsidR="0071685E" w:rsidRDefault="004A31A1">
      <w:pPr>
        <w:pStyle w:val="Default"/>
      </w:pPr>
      <w:r>
        <w:t>litigant: someone who initiates or is party to a court action, whether criminal or civil</w:t>
      </w:r>
    </w:p>
    <w:p w:rsidR="0071685E" w:rsidRDefault="0071685E">
      <w:pPr>
        <w:pStyle w:val="Default"/>
      </w:pPr>
    </w:p>
    <w:p w:rsidR="0071685E" w:rsidRDefault="004A31A1">
      <w:pPr>
        <w:pStyle w:val="Default"/>
      </w:pPr>
      <w:r>
        <w:t>marginalism: a mode of economic analysis that compares the benefit of the last dollar spent on a given</w:t>
      </w:r>
      <w:r>
        <w:t xml:space="preserve"> activity with the benefit of that dollar if it were spent on a different activity</w:t>
      </w:r>
    </w:p>
    <w:p w:rsidR="0071685E" w:rsidRDefault="0071685E">
      <w:pPr>
        <w:pStyle w:val="Default"/>
      </w:pPr>
    </w:p>
    <w:p w:rsidR="0071685E" w:rsidRDefault="004A31A1">
      <w:pPr>
        <w:pStyle w:val="Default"/>
      </w:pPr>
      <w:r>
        <w:t>mediation: the attempt to resolve a dispute by involving an impartial third party who does not have the power to issue a binding decision but who will help the disputants c</w:t>
      </w:r>
      <w:r>
        <w:t>ome to a voluntary resolution</w:t>
      </w:r>
    </w:p>
    <w:p w:rsidR="0071685E" w:rsidRDefault="0071685E">
      <w:pPr>
        <w:pStyle w:val="Default"/>
      </w:pPr>
    </w:p>
    <w:p w:rsidR="0071685E" w:rsidRDefault="004A31A1">
      <w:pPr>
        <w:pStyle w:val="Default"/>
      </w:pPr>
      <w:r>
        <w:t>misdemeanor: a crime punishable by less than a year of imprisonment</w:t>
      </w:r>
    </w:p>
    <w:p w:rsidR="0071685E" w:rsidRDefault="0071685E">
      <w:pPr>
        <w:pStyle w:val="Default"/>
      </w:pPr>
    </w:p>
    <w:p w:rsidR="0071685E" w:rsidRDefault="004A31A1">
      <w:pPr>
        <w:pStyle w:val="Default"/>
      </w:pPr>
      <w:r>
        <w:t xml:space="preserve">moral entrepreneur: an individual, group or formal organization that seeks to influence a group to adopt or maintain a norm.  These are people who take the </w:t>
      </w:r>
      <w:r>
        <w:t>lead in labeling a particular behavior or spreading the label of that behavior in society</w:t>
      </w:r>
    </w:p>
    <w:p w:rsidR="0071685E" w:rsidRDefault="0071685E">
      <w:pPr>
        <w:pStyle w:val="Default"/>
      </w:pPr>
    </w:p>
    <w:p w:rsidR="0071685E" w:rsidRDefault="004A31A1">
      <w:pPr>
        <w:pStyle w:val="Default"/>
      </w:pPr>
      <w:r>
        <w:t>natural law: law based on reason and the nature of human beings</w:t>
      </w:r>
    </w:p>
    <w:p w:rsidR="0071685E" w:rsidRDefault="0071685E">
      <w:pPr>
        <w:pStyle w:val="Default"/>
      </w:pPr>
    </w:p>
    <w:p w:rsidR="0071685E" w:rsidRDefault="004A31A1">
      <w:pPr>
        <w:pStyle w:val="Default"/>
      </w:pPr>
      <w:r>
        <w:t xml:space="preserve">one-shotter: a person or group that interacts with certain aspects of the legal system rarely or </w:t>
      </w:r>
      <w:r>
        <w:t>only once</w:t>
      </w:r>
    </w:p>
    <w:p w:rsidR="0071685E" w:rsidRDefault="0071685E">
      <w:pPr>
        <w:pStyle w:val="Default"/>
      </w:pPr>
    </w:p>
    <w:p w:rsidR="0071685E" w:rsidRDefault="004A31A1">
      <w:pPr>
        <w:pStyle w:val="Default"/>
      </w:pPr>
      <w:r>
        <w:t>present discounted value: the current value of a stream of incomes (or benefits) and/or costs that extends out into the future</w:t>
      </w:r>
    </w:p>
    <w:p w:rsidR="0071685E" w:rsidRDefault="0071685E">
      <w:pPr>
        <w:pStyle w:val="Default"/>
      </w:pPr>
    </w:p>
    <w:p w:rsidR="0071685E" w:rsidRDefault="004A31A1">
      <w:pPr>
        <w:pStyle w:val="Default"/>
      </w:pPr>
      <w:r>
        <w:t>reciprocal relationship: one in which causality runs in both directions between the variables</w:t>
      </w:r>
    </w:p>
    <w:p w:rsidR="0071685E" w:rsidRDefault="0071685E">
      <w:pPr>
        <w:pStyle w:val="Default"/>
      </w:pPr>
    </w:p>
    <w:p w:rsidR="0071685E" w:rsidRDefault="004A31A1">
      <w:pPr>
        <w:pStyle w:val="Default"/>
      </w:pPr>
      <w:r>
        <w:t>repeat player: a perso</w:t>
      </w:r>
      <w:r>
        <w:t>n or group that interacts with certain aspects of the legal system on a regular or even systematic basis</w:t>
      </w:r>
    </w:p>
    <w:p w:rsidR="0071685E" w:rsidRDefault="0071685E">
      <w:pPr>
        <w:pStyle w:val="Default"/>
      </w:pPr>
    </w:p>
    <w:p w:rsidR="0071685E" w:rsidRDefault="004A31A1">
      <w:pPr>
        <w:pStyle w:val="Default"/>
      </w:pPr>
      <w:r>
        <w:t>risk neutral: a person who is willing to take a fair bet (one in which the average payoff is equal to the average cost).  This contrasts with risk ave</w:t>
      </w:r>
      <w:r>
        <w:t>rse (someone who avoids risk and thus won't take a fair bet) and risk loving (someone who is willing to take an unfair bet in the hope of a large payoff)</w:t>
      </w:r>
    </w:p>
    <w:p w:rsidR="0071685E" w:rsidRDefault="0071685E">
      <w:pPr>
        <w:pStyle w:val="Default"/>
      </w:pPr>
    </w:p>
    <w:p w:rsidR="0071685E" w:rsidRDefault="004A31A1">
      <w:pPr>
        <w:pStyle w:val="Default"/>
      </w:pPr>
      <w:r>
        <w:t>robust results: statistical conclusions that are similar when different methods and/or different data</w:t>
      </w:r>
      <w:r>
        <w:t xml:space="preserve"> sets are used.  Such results are much more likely to be correct than others</w:t>
      </w:r>
    </w:p>
    <w:p w:rsidR="0071685E" w:rsidRDefault="0071685E">
      <w:pPr>
        <w:pStyle w:val="Default"/>
      </w:pPr>
    </w:p>
    <w:p w:rsidR="0071685E" w:rsidRDefault="004A31A1">
      <w:pPr>
        <w:pStyle w:val="Default"/>
      </w:pPr>
      <w:r>
        <w:t>snowball sampling: a non-random sampling technique in which sample subjects suggest or recruit additional subjects.  Also called chain sampling or referral sampling</w:t>
      </w:r>
    </w:p>
    <w:p w:rsidR="0071685E" w:rsidRDefault="0071685E">
      <w:pPr>
        <w:pStyle w:val="Default"/>
      </w:pPr>
    </w:p>
    <w:p w:rsidR="0071685E" w:rsidRDefault="004A31A1">
      <w:pPr>
        <w:pStyle w:val="Default"/>
      </w:pPr>
      <w:r>
        <w:t>standing: th</w:t>
      </w:r>
      <w:r>
        <w:t>e question of whether a potential litigant is directly affected by an issue and thus is able to become a litigant with regard to that issue.  Parties who are not directly affected may not become litigants</w:t>
      </w:r>
    </w:p>
    <w:p w:rsidR="0071685E" w:rsidRDefault="0071685E">
      <w:pPr>
        <w:pStyle w:val="Default"/>
      </w:pPr>
    </w:p>
    <w:p w:rsidR="0071685E" w:rsidRDefault="004A31A1">
      <w:pPr>
        <w:pStyle w:val="Default"/>
      </w:pPr>
      <w:r>
        <w:t>stock variables: variables that can be measured on</w:t>
      </w:r>
      <w:r>
        <w:t>ly at a given point in time</w:t>
      </w:r>
    </w:p>
    <w:p w:rsidR="0071685E" w:rsidRDefault="0071685E">
      <w:pPr>
        <w:pStyle w:val="Default"/>
      </w:pPr>
    </w:p>
    <w:p w:rsidR="0071685E" w:rsidRDefault="004A31A1">
      <w:pPr>
        <w:pStyle w:val="Default"/>
      </w:pPr>
      <w:r>
        <w:t>unintended consequences: when a legal or other action or change has results which were not anticipated and may not have been desired</w:t>
      </w:r>
    </w:p>
    <w:p w:rsidR="0071685E" w:rsidRDefault="0071685E">
      <w:pPr>
        <w:pStyle w:val="Default"/>
      </w:pPr>
    </w:p>
    <w:p w:rsidR="0071685E" w:rsidRDefault="004A31A1">
      <w:pPr>
        <w:pStyle w:val="Default"/>
      </w:pPr>
      <w:r>
        <w:t>utility maximizing: choosing the outcome that gives one the most satisfaction given the const</w:t>
      </w:r>
      <w:r>
        <w:t xml:space="preserve">raints and their personal preferences </w:t>
      </w:r>
    </w:p>
    <w:sectPr w:rsidR="0071685E" w:rsidSect="0071685E">
      <w:pgSz w:w="12240" w:h="15840"/>
      <w:pgMar w:top="1134" w:right="1134" w:bottom="1134" w:left="1134" w:header="720" w:footer="720" w:gutter="0"/>
      <w:cols w:space="720"/>
      <w:formProt w:val="0"/>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1685E"/>
    <w:rsid w:val="001E7C1F"/>
    <w:rsid w:val="003B774A"/>
    <w:rsid w:val="004A31A1"/>
    <w:rsid w:val="007168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685E"/>
    <w:pPr>
      <w:widowControl w:val="0"/>
      <w:tabs>
        <w:tab w:val="left" w:pos="709"/>
      </w:tabs>
      <w:suppressAutoHyphens/>
      <w:spacing w:after="0" w:line="200" w:lineRule="atLeast"/>
    </w:pPr>
    <w:rPr>
      <w:rFonts w:ascii="Arial" w:eastAsia="Arial" w:hAnsi="Arial" w:cs="Tahoma"/>
      <w:color w:val="00000A"/>
      <w:sz w:val="26"/>
      <w:szCs w:val="24"/>
      <w:lang w:bidi="en-US"/>
    </w:rPr>
  </w:style>
  <w:style w:type="paragraph" w:customStyle="1" w:styleId="Heading">
    <w:name w:val="Heading"/>
    <w:basedOn w:val="Default"/>
    <w:next w:val="Textbody"/>
    <w:rsid w:val="0071685E"/>
    <w:pPr>
      <w:keepNext/>
      <w:spacing w:before="240" w:after="120"/>
    </w:pPr>
    <w:rPr>
      <w:sz w:val="28"/>
      <w:szCs w:val="28"/>
    </w:rPr>
  </w:style>
  <w:style w:type="paragraph" w:customStyle="1" w:styleId="Textbody">
    <w:name w:val="Text body"/>
    <w:basedOn w:val="Default"/>
    <w:rsid w:val="0071685E"/>
    <w:pPr>
      <w:spacing w:after="120"/>
    </w:pPr>
  </w:style>
  <w:style w:type="paragraph" w:styleId="List">
    <w:name w:val="List"/>
    <w:basedOn w:val="Textbody"/>
    <w:rsid w:val="0071685E"/>
    <w:rPr>
      <w:sz w:val="24"/>
    </w:rPr>
  </w:style>
  <w:style w:type="paragraph" w:styleId="Caption">
    <w:name w:val="caption"/>
    <w:basedOn w:val="Default"/>
    <w:rsid w:val="0071685E"/>
    <w:pPr>
      <w:suppressLineNumbers/>
      <w:spacing w:before="120" w:after="120"/>
    </w:pPr>
    <w:rPr>
      <w:i/>
      <w:iCs/>
      <w:sz w:val="24"/>
    </w:rPr>
  </w:style>
  <w:style w:type="paragraph" w:customStyle="1" w:styleId="Index">
    <w:name w:val="Index"/>
    <w:basedOn w:val="Default"/>
    <w:rsid w:val="0071685E"/>
    <w:pPr>
      <w:suppressLineNumbers/>
    </w:pPr>
    <w:rPr>
      <w:sz w:val="24"/>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4603</Characters>
  <Application>Microsoft Office Word</Application>
  <DocSecurity>0</DocSecurity>
  <Lines>38</Lines>
  <Paragraphs>10</Paragraphs>
  <ScaleCrop>false</ScaleCrop>
  <Company>Le Moyne College</Company>
  <LinksUpToDate>false</LinksUpToDate>
  <CharactersWithSpaces>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Donn</cp:lastModifiedBy>
  <cp:revision>2</cp:revision>
  <dcterms:created xsi:type="dcterms:W3CDTF">2014-08-18T16:53:00Z</dcterms:created>
  <dcterms:modified xsi:type="dcterms:W3CDTF">2014-08-18T16:53:00Z</dcterms:modified>
</cp:coreProperties>
</file>