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0D" w:rsidRPr="0003085B" w:rsidRDefault="0003085B" w:rsidP="0003085B">
      <w:pPr>
        <w:spacing w:after="0" w:line="240" w:lineRule="auto"/>
        <w:jc w:val="center"/>
        <w:rPr>
          <w:b/>
          <w:sz w:val="28"/>
          <w:szCs w:val="28"/>
        </w:rPr>
      </w:pPr>
      <w:r w:rsidRPr="0003085B">
        <w:rPr>
          <w:b/>
          <w:sz w:val="28"/>
          <w:szCs w:val="28"/>
        </w:rPr>
        <w:t>VARIABLE TYPES</w:t>
      </w:r>
    </w:p>
    <w:p w:rsidR="0003085B" w:rsidRDefault="0003085B" w:rsidP="00FD753C">
      <w:pPr>
        <w:spacing w:after="0" w:line="240" w:lineRule="auto"/>
      </w:pPr>
    </w:p>
    <w:p w:rsidR="0003085B" w:rsidRDefault="0003085B" w:rsidP="00FD753C">
      <w:pPr>
        <w:spacing w:after="0" w:line="240" w:lineRule="auto"/>
      </w:pPr>
    </w:p>
    <w:p w:rsidR="00F4621F" w:rsidRDefault="00F4621F" w:rsidP="00F4621F">
      <w:pPr>
        <w:spacing w:after="0" w:line="240" w:lineRule="auto"/>
      </w:pPr>
      <w:r w:rsidRPr="00F4621F">
        <w:rPr>
          <w:i/>
          <w:iCs/>
        </w:rPr>
        <w:t>Observational Units</w:t>
      </w:r>
      <w:r>
        <w:t xml:space="preserve"> have common </w:t>
      </w:r>
      <w:r w:rsidRPr="00F4621F">
        <w:rPr>
          <w:i/>
          <w:iCs/>
        </w:rPr>
        <w:t>characteristics</w:t>
      </w:r>
      <w:r>
        <w:rPr>
          <w:i/>
          <w:iCs/>
        </w:rPr>
        <w:t>.</w:t>
      </w:r>
      <w:r>
        <w:t xml:space="preserve">  A </w:t>
      </w:r>
      <w:r w:rsidRPr="00F4621F">
        <w:rPr>
          <w:i/>
          <w:iCs/>
        </w:rPr>
        <w:t>variable</w:t>
      </w:r>
      <w:r>
        <w:t xml:space="preserve"> is a characteristic that can take on different </w:t>
      </w:r>
      <w:r w:rsidRPr="00F4621F">
        <w:rPr>
          <w:i/>
          <w:iCs/>
        </w:rPr>
        <w:t>values</w:t>
      </w:r>
      <w:r>
        <w:rPr>
          <w:i/>
          <w:iCs/>
        </w:rPr>
        <w:t>.  Variable Types</w:t>
      </w:r>
      <w:r>
        <w:t xml:space="preserve"> describe the different types of values that can appear for a specific variable.</w:t>
      </w:r>
    </w:p>
    <w:p w:rsidR="003A74F7" w:rsidRDefault="003A74F7" w:rsidP="00F4621F">
      <w:pPr>
        <w:spacing w:after="0" w:line="240" w:lineRule="auto"/>
      </w:pPr>
    </w:p>
    <w:p w:rsidR="00F4621F" w:rsidRDefault="00F4621F" w:rsidP="003A74F7">
      <w:pPr>
        <w:spacing w:after="0" w:line="240" w:lineRule="auto"/>
      </w:pPr>
      <w:r>
        <w:tab/>
      </w:r>
      <w:r w:rsidRPr="00F4621F">
        <w:rPr>
          <w:b/>
          <w:bCs/>
        </w:rPr>
        <w:t>Categorical</w:t>
      </w:r>
      <w:r>
        <w:t xml:space="preserve"> (aka Nominal) – values are names</w:t>
      </w:r>
      <w:r w:rsidR="003A74F7">
        <w:t xml:space="preserve"> or words.</w:t>
      </w:r>
      <w:r>
        <w:t xml:space="preserve"> </w:t>
      </w:r>
      <w:r>
        <w:rPr>
          <w:rStyle w:val="FootnoteReference"/>
        </w:rPr>
        <w:footnoteReference w:id="1"/>
      </w:r>
      <w:r w:rsidR="003A74F7">
        <w:t xml:space="preserve">  </w:t>
      </w:r>
      <w:r>
        <w:t xml:space="preserve">They have no properties of numbers. </w:t>
      </w:r>
    </w:p>
    <w:p w:rsidR="003A74F7" w:rsidRDefault="003A74F7" w:rsidP="003A74F7">
      <w:pPr>
        <w:spacing w:after="0" w:line="240" w:lineRule="auto"/>
      </w:pPr>
      <w:r>
        <w:tab/>
      </w:r>
      <w:r>
        <w:tab/>
      </w:r>
      <w:proofErr w:type="gramStart"/>
      <w:r w:rsidRPr="003A74F7">
        <w:rPr>
          <w:b/>
          <w:bCs/>
        </w:rPr>
        <w:t>Binary</w:t>
      </w:r>
      <w:r>
        <w:t xml:space="preserve">  -</w:t>
      </w:r>
      <w:proofErr w:type="gramEnd"/>
      <w:r>
        <w:t xml:space="preserve"> a categorical variable that can only take two values.</w:t>
      </w:r>
    </w:p>
    <w:p w:rsidR="003A74F7" w:rsidRDefault="003A74F7" w:rsidP="003A74F7">
      <w:pPr>
        <w:spacing w:after="0" w:line="240" w:lineRule="auto"/>
        <w:ind w:left="720"/>
        <w:rPr>
          <w:b/>
          <w:bCs/>
        </w:rPr>
      </w:pPr>
    </w:p>
    <w:p w:rsidR="0003085B" w:rsidRDefault="003A74F7" w:rsidP="003A74F7">
      <w:pPr>
        <w:spacing w:after="0" w:line="240" w:lineRule="auto"/>
        <w:ind w:left="720"/>
      </w:pPr>
      <w:r w:rsidRPr="003A74F7">
        <w:rPr>
          <w:b/>
          <w:bCs/>
        </w:rPr>
        <w:t>Ordinal</w:t>
      </w:r>
      <w:r>
        <w:rPr>
          <w:b/>
          <w:bCs/>
        </w:rPr>
        <w:t xml:space="preserve"> </w:t>
      </w:r>
      <w:r>
        <w:t xml:space="preserve">– Categorical values </w:t>
      </w:r>
      <w:r w:rsidR="00297C2B">
        <w:rPr>
          <w:rStyle w:val="FootnoteReference"/>
        </w:rPr>
        <w:footnoteReference w:id="2"/>
      </w:r>
      <w:r>
        <w:t xml:space="preserve">that </w:t>
      </w:r>
    </w:p>
    <w:p w:rsidR="0003085B" w:rsidRDefault="003A74F7" w:rsidP="0003085B">
      <w:pPr>
        <w:spacing w:after="0" w:line="240" w:lineRule="auto"/>
        <w:ind w:left="720" w:firstLine="720"/>
      </w:pPr>
      <w:r>
        <w:t xml:space="preserve">1) Have a natural ordering, and for which </w:t>
      </w:r>
    </w:p>
    <w:p w:rsidR="0003085B" w:rsidRDefault="003A74F7" w:rsidP="0003085B">
      <w:pPr>
        <w:spacing w:after="0" w:line="240" w:lineRule="auto"/>
        <w:ind w:left="720" w:firstLine="720"/>
      </w:pPr>
      <w:r>
        <w:t xml:space="preserve">2) The order is relevant to the context of the study.   </w:t>
      </w:r>
    </w:p>
    <w:p w:rsidR="003A74F7" w:rsidRDefault="0003085B" w:rsidP="0003085B">
      <w:pPr>
        <w:spacing w:after="0" w:line="240" w:lineRule="auto"/>
        <w:ind w:firstLine="720"/>
      </w:pPr>
      <w:r>
        <w:t>Q</w:t>
      </w:r>
      <w:r w:rsidR="003A74F7">
        <w:t>uantitative integer values can be treated as ordinal if the range of values is limited.</w:t>
      </w:r>
    </w:p>
    <w:p w:rsidR="003A74F7" w:rsidRDefault="003A74F7" w:rsidP="003A74F7">
      <w:pPr>
        <w:spacing w:after="0" w:line="240" w:lineRule="auto"/>
        <w:ind w:left="720"/>
        <w:rPr>
          <w:b/>
          <w:bCs/>
        </w:rPr>
      </w:pPr>
    </w:p>
    <w:p w:rsidR="003A74F7" w:rsidRDefault="003A74F7" w:rsidP="003A74F7">
      <w:pPr>
        <w:spacing w:after="0" w:line="240" w:lineRule="auto"/>
        <w:ind w:left="720"/>
      </w:pPr>
      <w:r>
        <w:rPr>
          <w:b/>
          <w:bCs/>
        </w:rPr>
        <w:t>Quantitative</w:t>
      </w:r>
      <w:r>
        <w:t xml:space="preserve"> – Numerical values</w:t>
      </w:r>
      <w:r w:rsidR="0003085B">
        <w:rPr>
          <w:rStyle w:val="FootnoteReference"/>
        </w:rPr>
        <w:footnoteReference w:id="3"/>
      </w:r>
    </w:p>
    <w:p w:rsidR="003A74F7" w:rsidRDefault="003A74F7" w:rsidP="003A74F7">
      <w:pPr>
        <w:spacing w:after="0" w:line="240" w:lineRule="auto"/>
        <w:ind w:left="720"/>
      </w:pPr>
      <w:r>
        <w:rPr>
          <w:b/>
          <w:bCs/>
        </w:rPr>
        <w:tab/>
        <w:t>Integer</w:t>
      </w:r>
      <w:r>
        <w:t xml:space="preserve"> – Quantitative values can only be represented by whole numbers</w:t>
      </w:r>
    </w:p>
    <w:p w:rsidR="003A74F7" w:rsidRDefault="003A74F7" w:rsidP="003A74F7">
      <w:pPr>
        <w:spacing w:after="0" w:line="240" w:lineRule="auto"/>
        <w:ind w:left="1440"/>
      </w:pPr>
      <w:r>
        <w:rPr>
          <w:b/>
          <w:bCs/>
        </w:rPr>
        <w:t xml:space="preserve">Continuous </w:t>
      </w:r>
      <w:r>
        <w:t>– Scale variables:  any numbers that can be split or represented by a decimal.</w:t>
      </w:r>
    </w:p>
    <w:p w:rsidR="003A74F7" w:rsidRPr="003A74F7" w:rsidRDefault="003A74F7" w:rsidP="003A74F7">
      <w:pPr>
        <w:spacing w:after="0" w:line="240" w:lineRule="auto"/>
        <w:ind w:left="720"/>
      </w:pPr>
    </w:p>
    <w:p w:rsidR="00F4621F" w:rsidRDefault="003A74F7" w:rsidP="00F4621F">
      <w:pPr>
        <w:spacing w:after="0" w:line="240" w:lineRule="auto"/>
      </w:pPr>
      <w:r>
        <w:t>Examples:</w:t>
      </w:r>
    </w:p>
    <w:p w:rsidR="00B048F1" w:rsidRDefault="003A74F7" w:rsidP="0003085B">
      <w:pPr>
        <w:spacing w:after="0" w:line="240" w:lineRule="auto"/>
        <w:ind w:left="720"/>
      </w:pPr>
      <w:r w:rsidRPr="00B048F1">
        <w:rPr>
          <w:b/>
          <w:bCs/>
        </w:rPr>
        <w:t>Categorical</w:t>
      </w:r>
      <w:r>
        <w:t>:  colors (red, green, blue, etc), names of people, types of bread, names of trees, names of diseases.</w:t>
      </w:r>
      <w:r w:rsidR="00B048F1">
        <w:t xml:space="preserve">   </w:t>
      </w:r>
    </w:p>
    <w:p w:rsidR="00B048F1" w:rsidRDefault="00B048F1" w:rsidP="0003085B">
      <w:pPr>
        <w:spacing w:after="0" w:line="240" w:lineRule="auto"/>
        <w:ind w:left="720" w:firstLine="720"/>
      </w:pPr>
      <w:r w:rsidRPr="00B048F1">
        <w:rPr>
          <w:b/>
          <w:bCs/>
        </w:rPr>
        <w:t>Binary</w:t>
      </w:r>
      <w:r>
        <w:t>: Yes/No, Good/Bad, In/Out, Went Out/Stayed Home</w:t>
      </w:r>
    </w:p>
    <w:p w:rsidR="00B048F1" w:rsidRDefault="00B048F1" w:rsidP="00B048F1">
      <w:pPr>
        <w:spacing w:after="0" w:line="240" w:lineRule="auto"/>
      </w:pPr>
    </w:p>
    <w:p w:rsidR="00B048F1" w:rsidRDefault="00B048F1" w:rsidP="00F4621F">
      <w:pPr>
        <w:spacing w:after="0" w:line="240" w:lineRule="auto"/>
      </w:pPr>
      <w:r>
        <w:tab/>
      </w:r>
      <w:r w:rsidRPr="00B048F1">
        <w:rPr>
          <w:b/>
          <w:bCs/>
        </w:rPr>
        <w:t>Ordina</w:t>
      </w:r>
      <w:r>
        <w:t>l:  grade</w:t>
      </w:r>
      <w:r w:rsidR="003A74F7">
        <w:t>,</w:t>
      </w:r>
      <w:r>
        <w:t xml:space="preserve"> </w:t>
      </w:r>
      <w:proofErr w:type="spellStart"/>
      <w:r>
        <w:t>Likert</w:t>
      </w:r>
      <w:proofErr w:type="spellEnd"/>
      <w:r>
        <w:t xml:space="preserve"> scales, age in years between 4 and 8, car size,</w:t>
      </w:r>
    </w:p>
    <w:p w:rsidR="00B048F1" w:rsidRDefault="00B048F1" w:rsidP="00F4621F">
      <w:pPr>
        <w:spacing w:after="0" w:line="240" w:lineRule="auto"/>
      </w:pPr>
    </w:p>
    <w:p w:rsidR="00B048F1" w:rsidRDefault="00B048F1" w:rsidP="00B048F1">
      <w:pPr>
        <w:spacing w:after="0" w:line="240" w:lineRule="auto"/>
      </w:pPr>
      <w:r>
        <w:tab/>
      </w:r>
      <w:r w:rsidRPr="00B048F1">
        <w:rPr>
          <w:b/>
          <w:bCs/>
        </w:rPr>
        <w:t>Quantitative</w:t>
      </w:r>
      <w:r>
        <w:t>:</w:t>
      </w:r>
      <w:r>
        <w:tab/>
      </w:r>
    </w:p>
    <w:p w:rsidR="00B048F1" w:rsidRDefault="00B048F1" w:rsidP="0003085B">
      <w:pPr>
        <w:spacing w:after="0" w:line="240" w:lineRule="auto"/>
        <w:ind w:left="1440"/>
      </w:pPr>
      <w:r w:rsidRPr="00B048F1">
        <w:rPr>
          <w:b/>
          <w:bCs/>
        </w:rPr>
        <w:t>Integer</w:t>
      </w:r>
      <w:r>
        <w:t xml:space="preserve">: whole number </w:t>
      </w:r>
      <w:proofErr w:type="gramStart"/>
      <w:r>
        <w:t>quantities(</w:t>
      </w:r>
      <w:proofErr w:type="gramEnd"/>
      <w:r>
        <w:t># of cars, # of donuts), age in years between 1 and 30, hour of day</w:t>
      </w:r>
    </w:p>
    <w:p w:rsidR="00B048F1" w:rsidRDefault="00B048F1" w:rsidP="00B048F1">
      <w:pPr>
        <w:spacing w:after="0" w:line="240" w:lineRule="auto"/>
      </w:pPr>
      <w:r>
        <w:tab/>
      </w:r>
      <w:r w:rsidR="0003085B">
        <w:tab/>
      </w:r>
      <w:r w:rsidRPr="00B048F1">
        <w:rPr>
          <w:b/>
          <w:bCs/>
        </w:rPr>
        <w:t>Scale</w:t>
      </w:r>
      <w:r>
        <w:t xml:space="preserve">:  any </w:t>
      </w:r>
      <w:proofErr w:type="gramStart"/>
      <w:r>
        <w:t>measurement(</w:t>
      </w:r>
      <w:proofErr w:type="gramEnd"/>
      <w:r>
        <w:t>height, weight, volume, speed, etc), precise time</w:t>
      </w:r>
    </w:p>
    <w:p w:rsidR="00B048F1" w:rsidRDefault="00B048F1" w:rsidP="00F4621F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11086"/>
        <w:tblW w:w="0" w:type="auto"/>
        <w:tblLook w:val="04A0"/>
      </w:tblPr>
      <w:tblGrid>
        <w:gridCol w:w="3192"/>
        <w:gridCol w:w="3192"/>
        <w:gridCol w:w="3192"/>
      </w:tblGrid>
      <w:tr w:rsidR="00B048F1" w:rsidTr="00B048F1">
        <w:tc>
          <w:tcPr>
            <w:tcW w:w="3192" w:type="dxa"/>
          </w:tcPr>
          <w:p w:rsidR="00B048F1" w:rsidRPr="006F410D" w:rsidRDefault="00B048F1" w:rsidP="00B048F1">
            <w:pPr>
              <w:jc w:val="center"/>
              <w:rPr>
                <w:b/>
                <w:bCs/>
              </w:rPr>
            </w:pPr>
            <w:r w:rsidRPr="006F410D">
              <w:rPr>
                <w:b/>
                <w:bCs/>
              </w:rPr>
              <w:t>Book</w:t>
            </w:r>
          </w:p>
        </w:tc>
        <w:tc>
          <w:tcPr>
            <w:tcW w:w="3192" w:type="dxa"/>
          </w:tcPr>
          <w:p w:rsidR="00B048F1" w:rsidRPr="006F410D" w:rsidRDefault="00B048F1" w:rsidP="00B048F1">
            <w:pPr>
              <w:jc w:val="center"/>
              <w:rPr>
                <w:b/>
                <w:bCs/>
              </w:rPr>
            </w:pPr>
            <w:r w:rsidRPr="006F410D">
              <w:rPr>
                <w:b/>
                <w:bCs/>
              </w:rPr>
              <w:t>Class</w:t>
            </w:r>
          </w:p>
        </w:tc>
        <w:tc>
          <w:tcPr>
            <w:tcW w:w="3192" w:type="dxa"/>
          </w:tcPr>
          <w:p w:rsidR="00B048F1" w:rsidRPr="006F410D" w:rsidRDefault="00B048F1" w:rsidP="00B048F1">
            <w:pPr>
              <w:jc w:val="center"/>
              <w:rPr>
                <w:b/>
                <w:bCs/>
              </w:rPr>
            </w:pPr>
            <w:r w:rsidRPr="006F410D">
              <w:rPr>
                <w:b/>
                <w:bCs/>
              </w:rPr>
              <w:t>SPSS</w:t>
            </w:r>
          </w:p>
        </w:tc>
      </w:tr>
      <w:tr w:rsidR="00B048F1" w:rsidTr="00B048F1">
        <w:tc>
          <w:tcPr>
            <w:tcW w:w="3192" w:type="dxa"/>
          </w:tcPr>
          <w:p w:rsidR="00B048F1" w:rsidRDefault="00B048F1" w:rsidP="00B048F1">
            <w:r>
              <w:t>Categorical</w:t>
            </w:r>
            <w:r>
              <w:tab/>
            </w:r>
          </w:p>
        </w:tc>
        <w:tc>
          <w:tcPr>
            <w:tcW w:w="3192" w:type="dxa"/>
          </w:tcPr>
          <w:p w:rsidR="00B048F1" w:rsidRDefault="00B048F1" w:rsidP="00B048F1">
            <w:r>
              <w:t>Categorical (Nominal)</w:t>
            </w:r>
          </w:p>
        </w:tc>
        <w:tc>
          <w:tcPr>
            <w:tcW w:w="3192" w:type="dxa"/>
          </w:tcPr>
          <w:p w:rsidR="00B048F1" w:rsidRDefault="00B048F1" w:rsidP="00B048F1">
            <w:r>
              <w:t>Nominal</w:t>
            </w:r>
          </w:p>
        </w:tc>
      </w:tr>
      <w:tr w:rsidR="00B048F1" w:rsidTr="00B048F1">
        <w:tc>
          <w:tcPr>
            <w:tcW w:w="3192" w:type="dxa"/>
          </w:tcPr>
          <w:p w:rsidR="00B048F1" w:rsidRDefault="00B048F1" w:rsidP="00B048F1">
            <w:r>
              <w:t xml:space="preserve">        Binary</w:t>
            </w:r>
          </w:p>
        </w:tc>
        <w:tc>
          <w:tcPr>
            <w:tcW w:w="3192" w:type="dxa"/>
          </w:tcPr>
          <w:p w:rsidR="00B048F1" w:rsidRDefault="00B048F1" w:rsidP="00B048F1">
            <w:r>
              <w:t xml:space="preserve">        Binary</w:t>
            </w:r>
          </w:p>
        </w:tc>
        <w:tc>
          <w:tcPr>
            <w:tcW w:w="3192" w:type="dxa"/>
          </w:tcPr>
          <w:p w:rsidR="00B048F1" w:rsidRDefault="00B048F1" w:rsidP="00B048F1"/>
        </w:tc>
      </w:tr>
      <w:tr w:rsidR="00B048F1" w:rsidTr="00B048F1">
        <w:tc>
          <w:tcPr>
            <w:tcW w:w="3192" w:type="dxa"/>
          </w:tcPr>
          <w:p w:rsidR="00B048F1" w:rsidRDefault="00B048F1" w:rsidP="00B048F1">
            <w:r>
              <w:t>Categorical</w:t>
            </w:r>
          </w:p>
        </w:tc>
        <w:tc>
          <w:tcPr>
            <w:tcW w:w="3192" w:type="dxa"/>
          </w:tcPr>
          <w:p w:rsidR="00B048F1" w:rsidRDefault="00B048F1" w:rsidP="00B048F1">
            <w:r>
              <w:t>Ordinal</w:t>
            </w:r>
          </w:p>
        </w:tc>
        <w:tc>
          <w:tcPr>
            <w:tcW w:w="3192" w:type="dxa"/>
          </w:tcPr>
          <w:p w:rsidR="00B048F1" w:rsidRDefault="00B048F1" w:rsidP="00B048F1">
            <w:r>
              <w:t>Ordinal</w:t>
            </w:r>
          </w:p>
        </w:tc>
      </w:tr>
      <w:tr w:rsidR="00B048F1" w:rsidTr="00B048F1">
        <w:tc>
          <w:tcPr>
            <w:tcW w:w="3192" w:type="dxa"/>
          </w:tcPr>
          <w:p w:rsidR="00B048F1" w:rsidRDefault="00B048F1" w:rsidP="00B048F1">
            <w:r>
              <w:t>Quantitative</w:t>
            </w:r>
          </w:p>
        </w:tc>
        <w:tc>
          <w:tcPr>
            <w:tcW w:w="3192" w:type="dxa"/>
          </w:tcPr>
          <w:p w:rsidR="00B048F1" w:rsidRDefault="00B048F1" w:rsidP="00B048F1">
            <w:r>
              <w:t>Quantitative</w:t>
            </w:r>
          </w:p>
        </w:tc>
        <w:tc>
          <w:tcPr>
            <w:tcW w:w="3192" w:type="dxa"/>
          </w:tcPr>
          <w:p w:rsidR="00B048F1" w:rsidRDefault="00B048F1" w:rsidP="00B048F1"/>
        </w:tc>
      </w:tr>
      <w:tr w:rsidR="00B048F1" w:rsidTr="00B048F1">
        <w:tc>
          <w:tcPr>
            <w:tcW w:w="3192" w:type="dxa"/>
          </w:tcPr>
          <w:p w:rsidR="00B048F1" w:rsidRDefault="00B048F1" w:rsidP="00B048F1"/>
        </w:tc>
        <w:tc>
          <w:tcPr>
            <w:tcW w:w="3192" w:type="dxa"/>
          </w:tcPr>
          <w:p w:rsidR="00B048F1" w:rsidRDefault="00B048F1" w:rsidP="00B048F1">
            <w:r>
              <w:t xml:space="preserve">        Integer</w:t>
            </w:r>
          </w:p>
        </w:tc>
        <w:tc>
          <w:tcPr>
            <w:tcW w:w="3192" w:type="dxa"/>
          </w:tcPr>
          <w:p w:rsidR="00B048F1" w:rsidRDefault="00B048F1" w:rsidP="00B048F1"/>
        </w:tc>
      </w:tr>
      <w:tr w:rsidR="00B048F1" w:rsidTr="00B048F1">
        <w:tc>
          <w:tcPr>
            <w:tcW w:w="3192" w:type="dxa"/>
          </w:tcPr>
          <w:p w:rsidR="00B048F1" w:rsidRDefault="00B048F1" w:rsidP="00B048F1"/>
        </w:tc>
        <w:tc>
          <w:tcPr>
            <w:tcW w:w="3192" w:type="dxa"/>
          </w:tcPr>
          <w:p w:rsidR="00B048F1" w:rsidRDefault="00B048F1" w:rsidP="00B048F1">
            <w:r>
              <w:t xml:space="preserve">        Continuous</w:t>
            </w:r>
          </w:p>
        </w:tc>
        <w:tc>
          <w:tcPr>
            <w:tcW w:w="3192" w:type="dxa"/>
          </w:tcPr>
          <w:p w:rsidR="00B048F1" w:rsidRDefault="00B048F1" w:rsidP="00B048F1">
            <w:r>
              <w:t>Scale</w:t>
            </w:r>
          </w:p>
        </w:tc>
      </w:tr>
    </w:tbl>
    <w:p w:rsidR="003A74F7" w:rsidRPr="00F4621F" w:rsidRDefault="003A74F7" w:rsidP="00297C2B">
      <w:pPr>
        <w:spacing w:after="0" w:line="240" w:lineRule="auto"/>
      </w:pPr>
    </w:p>
    <w:sectPr w:rsidR="003A74F7" w:rsidRPr="00F4621F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A22" w:rsidRDefault="00E31A22" w:rsidP="00626D58">
      <w:pPr>
        <w:spacing w:after="0" w:line="240" w:lineRule="auto"/>
      </w:pPr>
      <w:r>
        <w:separator/>
      </w:r>
    </w:p>
  </w:endnote>
  <w:endnote w:type="continuationSeparator" w:id="0">
    <w:p w:rsidR="00E31A22" w:rsidRDefault="00E31A22" w:rsidP="006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A22" w:rsidRDefault="00E31A22" w:rsidP="00626D58">
      <w:pPr>
        <w:spacing w:after="0" w:line="240" w:lineRule="auto"/>
      </w:pPr>
      <w:r>
        <w:separator/>
      </w:r>
    </w:p>
  </w:footnote>
  <w:footnote w:type="continuationSeparator" w:id="0">
    <w:p w:rsidR="00E31A22" w:rsidRDefault="00E31A22" w:rsidP="00626D58">
      <w:pPr>
        <w:spacing w:after="0" w:line="240" w:lineRule="auto"/>
      </w:pPr>
      <w:r>
        <w:continuationSeparator/>
      </w:r>
    </w:p>
  </w:footnote>
  <w:footnote w:id="1">
    <w:p w:rsidR="00F4621F" w:rsidRDefault="00F4621F">
      <w:pPr>
        <w:pStyle w:val="FootnoteText"/>
      </w:pPr>
      <w:r>
        <w:rPr>
          <w:rStyle w:val="FootnoteReference"/>
        </w:rPr>
        <w:footnoteRef/>
      </w:r>
      <w:r>
        <w:t xml:space="preserve"> Note that the name may also be a number.  </w:t>
      </w:r>
      <w:proofErr w:type="gramStart"/>
      <w:r>
        <w:t>zip</w:t>
      </w:r>
      <w:proofErr w:type="gramEnd"/>
      <w:r>
        <w:t xml:space="preserve"> code, phone number, serial number. Serial number represents an order, but it is likely irrelevant to the study and is just used as an identification</w:t>
      </w:r>
      <w:r w:rsidR="003A74F7">
        <w:t>.</w:t>
      </w:r>
    </w:p>
  </w:footnote>
  <w:footnote w:id="2">
    <w:p w:rsidR="00297C2B" w:rsidRDefault="00297C2B">
      <w:pPr>
        <w:pStyle w:val="FootnoteText"/>
      </w:pPr>
      <w:r>
        <w:rPr>
          <w:rStyle w:val="FootnoteReference"/>
        </w:rPr>
        <w:footnoteRef/>
      </w:r>
      <w:r>
        <w:t xml:space="preserve"> Ordinal values often have a name that is assigned a number, like 7 for 7</w:t>
      </w:r>
      <w:r w:rsidRPr="00297C2B">
        <w:rPr>
          <w:vertAlign w:val="superscript"/>
        </w:rPr>
        <w:t>th</w:t>
      </w:r>
      <w:r>
        <w:t xml:space="preserve"> grade.  It may also be just a number.</w:t>
      </w:r>
    </w:p>
  </w:footnote>
  <w:footnote w:id="3">
    <w:p w:rsidR="0003085B" w:rsidRDefault="0003085B">
      <w:pPr>
        <w:pStyle w:val="FootnoteText"/>
      </w:pPr>
      <w:r>
        <w:rPr>
          <w:rStyle w:val="FootnoteReference"/>
        </w:rPr>
        <w:footnoteRef/>
      </w:r>
      <w:r>
        <w:t xml:space="preserve"> The converse if footnote 1 is not true, quantitative values cannot take names.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753C"/>
    <w:rsid w:val="0003085B"/>
    <w:rsid w:val="00297C2B"/>
    <w:rsid w:val="003A74F7"/>
    <w:rsid w:val="00414C75"/>
    <w:rsid w:val="00601A1C"/>
    <w:rsid w:val="00626D58"/>
    <w:rsid w:val="006F410D"/>
    <w:rsid w:val="00B048F1"/>
    <w:rsid w:val="00B91062"/>
    <w:rsid w:val="00E31A22"/>
    <w:rsid w:val="00EC0D33"/>
    <w:rsid w:val="00F4621F"/>
    <w:rsid w:val="00FD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6D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6D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B326-1774-408E-90ED-E66D7BBC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ceo</dc:creator>
  <cp:lastModifiedBy>creelem</cp:lastModifiedBy>
  <cp:revision>3</cp:revision>
  <dcterms:created xsi:type="dcterms:W3CDTF">2013-09-03T14:36:00Z</dcterms:created>
  <dcterms:modified xsi:type="dcterms:W3CDTF">2013-09-03T14:38:00Z</dcterms:modified>
</cp:coreProperties>
</file>