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EB" w:rsidRDefault="00820B1D" w:rsidP="00820B1D">
      <w:pPr>
        <w:spacing w:after="0"/>
        <w:rPr>
          <w:rFonts w:ascii="Verdana" w:hAnsi="Verdana"/>
        </w:rPr>
      </w:pPr>
      <w:r w:rsidRPr="00820B1D">
        <w:rPr>
          <w:rFonts w:ascii="Verdana" w:hAnsi="Verdana"/>
        </w:rPr>
        <w:t xml:space="preserve">People often feel that the important thing about Paradoxes is </w:t>
      </w:r>
      <w:r w:rsidRPr="00332429">
        <w:rPr>
          <w:rFonts w:ascii="Verdana" w:hAnsi="Verdana"/>
          <w:i/>
        </w:rPr>
        <w:t>wh</w:t>
      </w:r>
      <w:r w:rsidR="00332429" w:rsidRPr="00332429">
        <w:rPr>
          <w:rFonts w:ascii="Verdana" w:hAnsi="Verdana"/>
          <w:i/>
        </w:rPr>
        <w:t>y</w:t>
      </w:r>
      <w:r w:rsidR="00332429">
        <w:rPr>
          <w:rFonts w:ascii="Verdana" w:hAnsi="Verdana"/>
        </w:rPr>
        <w:t xml:space="preserve"> they occur.  Another very</w:t>
      </w:r>
      <w:r>
        <w:rPr>
          <w:rFonts w:ascii="Verdana" w:hAnsi="Verdana"/>
        </w:rPr>
        <w:t xml:space="preserve"> i</w:t>
      </w:r>
      <w:r w:rsidR="003807ED">
        <w:rPr>
          <w:rFonts w:ascii="Verdana" w:hAnsi="Verdana"/>
        </w:rPr>
        <w:t xml:space="preserve">mportant aspect of paradoxes </w:t>
      </w:r>
      <w:proofErr w:type="gramStart"/>
      <w:r w:rsidR="003807ED">
        <w:rPr>
          <w:rFonts w:ascii="Verdana" w:hAnsi="Verdana"/>
        </w:rPr>
        <w:t xml:space="preserve">is </w:t>
      </w:r>
      <w:r>
        <w:rPr>
          <w:rFonts w:ascii="Verdana" w:hAnsi="Verdana"/>
        </w:rPr>
        <w:t>knowing</w:t>
      </w:r>
      <w:proofErr w:type="gramEnd"/>
      <w:r>
        <w:rPr>
          <w:rFonts w:ascii="Verdana" w:hAnsi="Verdana"/>
        </w:rPr>
        <w:t xml:space="preserve"> </w:t>
      </w:r>
      <w:r w:rsidRPr="00820B1D">
        <w:rPr>
          <w:rFonts w:ascii="Verdana" w:hAnsi="Verdana"/>
          <w:i/>
        </w:rPr>
        <w:t>when</w:t>
      </w:r>
      <w:r>
        <w:rPr>
          <w:rFonts w:ascii="Verdana" w:hAnsi="Verdana"/>
        </w:rPr>
        <w:t xml:space="preserve"> they might occur, that way one knows when to look for them and is not surprised by them. </w:t>
      </w:r>
    </w:p>
    <w:p w:rsidR="00C273B5" w:rsidRDefault="00C273B5" w:rsidP="00820B1D">
      <w:pPr>
        <w:spacing w:after="0"/>
        <w:rPr>
          <w:rFonts w:ascii="Verdana" w:hAnsi="Verdana"/>
        </w:rPr>
      </w:pPr>
    </w:p>
    <w:p w:rsidR="00820B1D" w:rsidRDefault="00820B1D" w:rsidP="00820B1D">
      <w:pPr>
        <w:spacing w:after="0"/>
        <w:rPr>
          <w:rFonts w:ascii="Verdana" w:hAnsi="Verdana"/>
        </w:rPr>
      </w:pPr>
      <w:r>
        <w:rPr>
          <w:rFonts w:ascii="Verdana" w:hAnsi="Verdana"/>
        </w:rPr>
        <w:t>So let’s look at the (minimum) set-up for Simpson’s Paradox:</w:t>
      </w:r>
    </w:p>
    <w:p w:rsidR="00820B1D" w:rsidRDefault="00820B1D" w:rsidP="00820B1D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p w:rsidR="00C273B5" w:rsidRDefault="00C273B5" w:rsidP="00820B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Simpson’s paradox occurs </w:t>
      </w:r>
    </w:p>
    <w:p w:rsidR="00C273B5" w:rsidRDefault="00C273B5" w:rsidP="00820B1D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C273B5">
        <w:rPr>
          <w:rFonts w:ascii="Verdana" w:hAnsi="Verdana"/>
        </w:rPr>
        <w:t>randomly in about 1/60 of 2-way tables</w:t>
      </w:r>
    </w:p>
    <w:p w:rsidR="00C273B5" w:rsidRDefault="00C273B5" w:rsidP="00820B1D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when there is cross imbalance cell counts</w:t>
      </w:r>
    </w:p>
    <w:tbl>
      <w:tblPr>
        <w:tblStyle w:val="TableGrid"/>
        <w:tblW w:w="0" w:type="auto"/>
        <w:tblInd w:w="6048" w:type="dxa"/>
        <w:tblLook w:val="04A0"/>
      </w:tblPr>
      <w:tblGrid>
        <w:gridCol w:w="990"/>
        <w:gridCol w:w="1170"/>
      </w:tblGrid>
      <w:tr w:rsidR="00C273B5" w:rsidTr="00C273B5">
        <w:trPr>
          <w:trHeight w:val="350"/>
        </w:trPr>
        <w:tc>
          <w:tcPr>
            <w:tcW w:w="990" w:type="dxa"/>
            <w:vAlign w:val="center"/>
          </w:tcPr>
          <w:p w:rsidR="00C273B5" w:rsidRPr="00C273B5" w:rsidRDefault="00C273B5" w:rsidP="00C273B5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C273B5">
              <w:rPr>
                <w:rFonts w:ascii="Verdana" w:hAnsi="Verdana"/>
                <w:sz w:val="24"/>
                <w:szCs w:val="24"/>
              </w:rPr>
              <w:t>BIG n</w:t>
            </w:r>
          </w:p>
        </w:tc>
        <w:tc>
          <w:tcPr>
            <w:tcW w:w="1170" w:type="dxa"/>
            <w:vAlign w:val="center"/>
          </w:tcPr>
          <w:p w:rsidR="00C273B5" w:rsidRPr="00C273B5" w:rsidRDefault="00C273B5" w:rsidP="00C273B5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C273B5">
              <w:rPr>
                <w:rFonts w:ascii="Verdana" w:hAnsi="Verdana"/>
                <w:sz w:val="16"/>
                <w:szCs w:val="16"/>
              </w:rPr>
              <w:t>small n</w:t>
            </w:r>
          </w:p>
        </w:tc>
      </w:tr>
      <w:tr w:rsidR="00C273B5" w:rsidTr="00C273B5">
        <w:trPr>
          <w:trHeight w:val="413"/>
        </w:trPr>
        <w:tc>
          <w:tcPr>
            <w:tcW w:w="990" w:type="dxa"/>
            <w:vAlign w:val="center"/>
          </w:tcPr>
          <w:p w:rsidR="00C273B5" w:rsidRPr="00C273B5" w:rsidRDefault="00C273B5" w:rsidP="00C273B5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C273B5">
              <w:rPr>
                <w:rFonts w:ascii="Verdana" w:hAnsi="Verdana"/>
                <w:sz w:val="16"/>
                <w:szCs w:val="16"/>
              </w:rPr>
              <w:t>mall n</w:t>
            </w:r>
          </w:p>
        </w:tc>
        <w:tc>
          <w:tcPr>
            <w:tcW w:w="1170" w:type="dxa"/>
            <w:vAlign w:val="center"/>
          </w:tcPr>
          <w:p w:rsidR="00C273B5" w:rsidRPr="00C273B5" w:rsidRDefault="00C273B5" w:rsidP="00C273B5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C273B5">
              <w:rPr>
                <w:rFonts w:ascii="Verdana" w:hAnsi="Verdana"/>
                <w:sz w:val="24"/>
                <w:szCs w:val="24"/>
              </w:rPr>
              <w:t>BIG n</w:t>
            </w:r>
          </w:p>
        </w:tc>
      </w:tr>
    </w:tbl>
    <w:p w:rsidR="00C273B5" w:rsidRDefault="00C273B5" w:rsidP="00820B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Two-way table set-up:</w:t>
      </w:r>
    </w:p>
    <w:p w:rsidR="00C273B5" w:rsidRDefault="00C273B5" w:rsidP="00820B1D">
      <w:pPr>
        <w:spacing w:after="0" w:line="240" w:lineRule="auto"/>
        <w:rPr>
          <w:rFonts w:ascii="Verdana" w:hAnsi="Verdana"/>
          <w:b/>
        </w:rPr>
      </w:pPr>
    </w:p>
    <w:p w:rsidR="00820B1D" w:rsidRPr="00332429" w:rsidRDefault="003E57CC" w:rsidP="00820B1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20B1D" w:rsidRPr="00332429">
        <w:rPr>
          <w:rFonts w:ascii="Verdana" w:hAnsi="Verdana"/>
          <w:b/>
        </w:rPr>
        <w:t xml:space="preserve"> variables</w:t>
      </w:r>
    </w:p>
    <w:p w:rsidR="005B1E42" w:rsidRPr="003E57CC" w:rsidRDefault="00820B1D" w:rsidP="00820B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D84717">
        <w:rPr>
          <w:rFonts w:ascii="Verdana" w:hAnsi="Verdana"/>
        </w:rPr>
        <w:t>Two</w:t>
      </w:r>
      <w:r>
        <w:rPr>
          <w:rFonts w:ascii="Verdana" w:hAnsi="Verdana"/>
        </w:rPr>
        <w:t xml:space="preserve"> Categorical</w:t>
      </w:r>
      <w:r w:rsidR="00332429">
        <w:rPr>
          <w:rFonts w:ascii="Verdana" w:hAnsi="Verdana"/>
        </w:rPr>
        <w:t xml:space="preserve"> variables</w:t>
      </w:r>
    </w:p>
    <w:p w:rsidR="005B1E42" w:rsidRDefault="005B1E42" w:rsidP="005B1E42">
      <w:pPr>
        <w:spacing w:after="0" w:line="240" w:lineRule="auto"/>
        <w:rPr>
          <w:rFonts w:ascii="Verdana" w:hAnsi="Verdana"/>
          <w:b/>
        </w:rPr>
      </w:pPr>
      <w:r w:rsidRPr="00332429">
        <w:rPr>
          <w:rFonts w:ascii="Verdana" w:hAnsi="Verdana"/>
          <w:b/>
        </w:rPr>
        <w:t>Proportions are presented</w:t>
      </w:r>
      <w:r>
        <w:rPr>
          <w:rFonts w:ascii="Verdana" w:hAnsi="Verdana"/>
          <w:b/>
        </w:rPr>
        <w:t xml:space="preserve"> in </w:t>
      </w:r>
    </w:p>
    <w:p w:rsidR="005B1E42" w:rsidRPr="003E57CC" w:rsidRDefault="005B1E42" w:rsidP="005B1E42">
      <w:pPr>
        <w:spacing w:after="0" w:line="240" w:lineRule="auto"/>
        <w:ind w:firstLine="720"/>
        <w:rPr>
          <w:rFonts w:ascii="Verdana" w:hAnsi="Verdana"/>
        </w:rPr>
      </w:pPr>
      <w:r w:rsidRPr="003E57CC">
        <w:rPr>
          <w:rFonts w:ascii="Verdana" w:hAnsi="Verdana"/>
        </w:rPr>
        <w:t>A two-way</w:t>
      </w:r>
      <w:r w:rsidR="003E57CC" w:rsidRPr="003E57CC">
        <w:rPr>
          <w:rFonts w:ascii="Verdana" w:hAnsi="Verdana"/>
        </w:rPr>
        <w:t xml:space="preserve"> table</w:t>
      </w:r>
      <w:r w:rsidRPr="003E57CC">
        <w:rPr>
          <w:rFonts w:ascii="Verdana" w:hAnsi="Verdana"/>
        </w:rPr>
        <w:t xml:space="preserve"> </w:t>
      </w:r>
    </w:p>
    <w:p w:rsidR="003E57CC" w:rsidRDefault="003E57CC" w:rsidP="003E57CC">
      <w:pPr>
        <w:spacing w:after="0" w:line="240" w:lineRule="auto"/>
        <w:ind w:firstLine="720"/>
        <w:rPr>
          <w:rFonts w:ascii="Verdana" w:hAnsi="Verdana"/>
          <w:b/>
        </w:rPr>
      </w:pPr>
    </w:p>
    <w:p w:rsidR="003E57CC" w:rsidRPr="00332429" w:rsidRDefault="003E57CC" w:rsidP="003E57C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332429">
        <w:rPr>
          <w:rFonts w:ascii="Verdana" w:hAnsi="Verdana"/>
          <w:b/>
        </w:rPr>
        <w:t xml:space="preserve"> variables</w:t>
      </w:r>
    </w:p>
    <w:p w:rsidR="003E57CC" w:rsidRDefault="003E57CC" w:rsidP="003E57C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One quantitative variable</w:t>
      </w:r>
    </w:p>
    <w:p w:rsidR="003E57CC" w:rsidRPr="003E57CC" w:rsidRDefault="003E57CC" w:rsidP="003E57C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Two Categorical variables</w:t>
      </w:r>
    </w:p>
    <w:p w:rsidR="003E57CC" w:rsidRDefault="003E57CC" w:rsidP="003E57CC">
      <w:pPr>
        <w:spacing w:after="0" w:line="240" w:lineRule="auto"/>
        <w:rPr>
          <w:rFonts w:ascii="Verdana" w:hAnsi="Verdana"/>
          <w:b/>
        </w:rPr>
      </w:pPr>
      <w:r w:rsidRPr="00332429">
        <w:rPr>
          <w:rFonts w:ascii="Verdana" w:hAnsi="Verdana"/>
          <w:b/>
        </w:rPr>
        <w:t>Proportions are presented</w:t>
      </w:r>
      <w:r>
        <w:rPr>
          <w:rFonts w:ascii="Verdana" w:hAnsi="Verdana"/>
          <w:b/>
        </w:rPr>
        <w:t xml:space="preserve"> in </w:t>
      </w:r>
    </w:p>
    <w:p w:rsidR="003E57CC" w:rsidRPr="003E57CC" w:rsidRDefault="003E57CC" w:rsidP="003E57CC">
      <w:pPr>
        <w:spacing w:after="0" w:line="240" w:lineRule="auto"/>
        <w:ind w:firstLine="720"/>
        <w:rPr>
          <w:rFonts w:ascii="Verdana" w:hAnsi="Verdana"/>
        </w:rPr>
      </w:pPr>
      <w:r>
        <w:rPr>
          <w:rFonts w:ascii="Verdana" w:hAnsi="Verdana"/>
        </w:rPr>
        <w:t>A n</w:t>
      </w:r>
      <w:r w:rsidRPr="003E57CC">
        <w:rPr>
          <w:rFonts w:ascii="Verdana" w:hAnsi="Verdana"/>
        </w:rPr>
        <w:t>ested Two-way table</w:t>
      </w:r>
      <w:r>
        <w:rPr>
          <w:rFonts w:ascii="Verdana" w:hAnsi="Verdana"/>
        </w:rPr>
        <w:t xml:space="preserve"> (or t</w:t>
      </w:r>
      <w:r w:rsidRPr="003E57CC">
        <w:rPr>
          <w:rFonts w:ascii="Verdana" w:hAnsi="Verdana"/>
        </w:rPr>
        <w:t>wo two-way tables</w:t>
      </w:r>
      <w:r>
        <w:rPr>
          <w:rFonts w:ascii="Verdana" w:hAnsi="Verdana"/>
        </w:rPr>
        <w:t>)</w:t>
      </w:r>
      <w:r w:rsidRPr="003E57CC">
        <w:rPr>
          <w:rFonts w:ascii="Verdana" w:hAnsi="Verdana"/>
        </w:rPr>
        <w:t xml:space="preserve"> </w:t>
      </w:r>
    </w:p>
    <w:p w:rsidR="003E57CC" w:rsidRDefault="003E57CC" w:rsidP="003E57CC">
      <w:pPr>
        <w:spacing w:after="0" w:line="240" w:lineRule="auto"/>
        <w:rPr>
          <w:rFonts w:ascii="Verdana" w:hAnsi="Verdana"/>
          <w:b/>
        </w:rPr>
      </w:pPr>
    </w:p>
    <w:p w:rsidR="003E57CC" w:rsidRDefault="003E57CC" w:rsidP="003E57CC">
      <w:pPr>
        <w:spacing w:after="0" w:line="240" w:lineRule="auto"/>
        <w:ind w:firstLine="720"/>
        <w:rPr>
          <w:rFonts w:ascii="Verdana" w:hAnsi="Verdana"/>
          <w:b/>
        </w:rPr>
      </w:pPr>
    </w:p>
    <w:p w:rsidR="003E57CC" w:rsidRDefault="003E57CC" w:rsidP="003E57CC">
      <w:pPr>
        <w:spacing w:after="0" w:line="240" w:lineRule="auto"/>
        <w:rPr>
          <w:rFonts w:ascii="Verdana" w:hAnsi="Verdana"/>
          <w:b/>
        </w:rPr>
      </w:pPr>
      <w:proofErr w:type="gramStart"/>
      <w:r w:rsidRPr="00332429">
        <w:rPr>
          <w:rFonts w:ascii="Verdana" w:hAnsi="Verdana"/>
          <w:b/>
        </w:rPr>
        <w:t>Simpsons</w:t>
      </w:r>
      <w:proofErr w:type="gramEnd"/>
      <w:r w:rsidRPr="00332429">
        <w:rPr>
          <w:rFonts w:ascii="Verdana" w:hAnsi="Verdana"/>
          <w:b/>
        </w:rPr>
        <w:t xml:space="preserve"> paradox occurs when </w:t>
      </w:r>
      <w:r>
        <w:rPr>
          <w:rFonts w:ascii="Verdana" w:hAnsi="Verdana"/>
          <w:b/>
        </w:rPr>
        <w:t>the variable that splits the two tables is eliminated and the tables ar</w:t>
      </w:r>
      <w:r w:rsidRPr="00332429">
        <w:rPr>
          <w:rFonts w:ascii="Verdana" w:hAnsi="Verdana"/>
          <w:b/>
        </w:rPr>
        <w:t>e combined</w:t>
      </w:r>
      <w:r>
        <w:rPr>
          <w:rFonts w:ascii="Verdana" w:hAnsi="Verdana"/>
        </w:rPr>
        <w:t xml:space="preserve">, and the proportions displayed change in value so that </w:t>
      </w:r>
      <w:r>
        <w:rPr>
          <w:rFonts w:ascii="Verdana" w:hAnsi="Verdana"/>
          <w:b/>
        </w:rPr>
        <w:t>the category with the larger proportions becomes the category with the smaller proportions.</w:t>
      </w:r>
    </w:p>
    <w:p w:rsidR="00D062B0" w:rsidRDefault="00D062B0" w:rsidP="003E57CC">
      <w:pPr>
        <w:spacing w:after="0" w:line="240" w:lineRule="auto"/>
        <w:rPr>
          <w:rFonts w:ascii="Verdana" w:hAnsi="Verdana"/>
          <w:b/>
        </w:rPr>
      </w:pPr>
    </w:p>
    <w:p w:rsidR="00D062B0" w:rsidRPr="00D062B0" w:rsidRDefault="00D062B0" w:rsidP="003E57CC">
      <w:pPr>
        <w:spacing w:after="0" w:line="240" w:lineRule="auto"/>
        <w:rPr>
          <w:rFonts w:ascii="Verdana" w:hAnsi="Verdana"/>
        </w:rPr>
      </w:pPr>
      <w:r w:rsidRPr="00D062B0">
        <w:rPr>
          <w:rFonts w:ascii="Verdana" w:hAnsi="Verdana"/>
        </w:rPr>
        <w:t>Note that</w:t>
      </w:r>
      <w:r>
        <w:rPr>
          <w:rFonts w:ascii="Verdana" w:hAnsi="Verdana"/>
        </w:rPr>
        <w:t xml:space="preserve"> when we combine a category, we calculate proportions along the rows instead of the columns, so we are calculating numbers based on a different total n.</w:t>
      </w:r>
    </w:p>
    <w:p w:rsidR="003E57CC" w:rsidRDefault="003E57CC" w:rsidP="003E57CC">
      <w:pPr>
        <w:spacing w:after="0" w:line="240" w:lineRule="auto"/>
        <w:ind w:firstLine="720"/>
        <w:rPr>
          <w:rFonts w:ascii="Verdana" w:hAnsi="Verdana"/>
          <w:b/>
        </w:rPr>
      </w:pPr>
    </w:p>
    <w:p w:rsidR="003E57CC" w:rsidRDefault="003E57CC" w:rsidP="003E57CC">
      <w:pPr>
        <w:spacing w:after="0" w:line="240" w:lineRule="auto"/>
        <w:ind w:firstLine="720"/>
        <w:rPr>
          <w:rFonts w:ascii="Verdana" w:hAnsi="Verdana"/>
          <w:b/>
        </w:rPr>
      </w:pPr>
    </w:p>
    <w:p w:rsidR="00C0668C" w:rsidRPr="00C0668C" w:rsidRDefault="00C273B5" w:rsidP="00C0668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Example:  Two variables</w:t>
      </w:r>
    </w:p>
    <w:p w:rsidR="003E57CC" w:rsidRDefault="003E57CC" w:rsidP="003E57CC">
      <w:pPr>
        <w:spacing w:after="0" w:line="240" w:lineRule="auto"/>
        <w:ind w:firstLine="720"/>
        <w:rPr>
          <w:rFonts w:ascii="Verdana" w:hAnsi="Verdana"/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567"/>
        <w:gridCol w:w="1572"/>
      </w:tblGrid>
      <w:tr w:rsidR="005B1E42" w:rsidRPr="005B1E42" w:rsidTr="003E5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 A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 B</w:t>
            </w:r>
          </w:p>
        </w:tc>
      </w:tr>
      <w:tr w:rsidR="005B1E42" w:rsidRPr="005B1E42" w:rsidTr="003E5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Small Stones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93% (81/87)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sz w:val="24"/>
                <w:szCs w:val="24"/>
              </w:rPr>
              <w:t>87% (234/270)</w:t>
            </w:r>
          </w:p>
        </w:tc>
      </w:tr>
      <w:tr w:rsidR="005B1E42" w:rsidRPr="005B1E42" w:rsidTr="003E5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Large Stones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73% (192/263)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sz w:val="24"/>
                <w:szCs w:val="24"/>
              </w:rPr>
              <w:t>69% (55/80)</w:t>
            </w:r>
          </w:p>
        </w:tc>
      </w:tr>
      <w:tr w:rsidR="005B1E42" w:rsidRPr="005B1E42" w:rsidTr="003E5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Both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sz w:val="24"/>
                <w:szCs w:val="24"/>
              </w:rPr>
              <w:t>78% (273/350)</w:t>
            </w:r>
          </w:p>
        </w:tc>
        <w:tc>
          <w:tcPr>
            <w:tcW w:w="0" w:type="auto"/>
            <w:vAlign w:val="center"/>
            <w:hideMark/>
          </w:tcPr>
          <w:p w:rsidR="005B1E42" w:rsidRPr="005B1E42" w:rsidRDefault="005B1E42" w:rsidP="005B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83% (289/350)</w:t>
            </w:r>
          </w:p>
        </w:tc>
      </w:tr>
    </w:tbl>
    <w:p w:rsidR="00C273B5" w:rsidRDefault="00C273B5" w:rsidP="00820B1D">
      <w:pPr>
        <w:spacing w:after="0" w:line="240" w:lineRule="auto"/>
        <w:rPr>
          <w:rFonts w:ascii="Verdana" w:hAnsi="Verdana"/>
          <w:b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867"/>
        <w:gridCol w:w="500"/>
        <w:gridCol w:w="867"/>
        <w:gridCol w:w="500"/>
        <w:gridCol w:w="867"/>
        <w:gridCol w:w="500"/>
        <w:gridCol w:w="987"/>
        <w:gridCol w:w="505"/>
      </w:tblGrid>
      <w:tr w:rsidR="00C273B5" w:rsidRPr="00C273B5" w:rsidTr="00C27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Combined</w:t>
            </w:r>
          </w:p>
        </w:tc>
      </w:tr>
      <w:tr w:rsidR="00C273B5" w:rsidRPr="00C273B5" w:rsidTr="00C27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Derek Jeter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.250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183/582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.314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190/654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.291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385/1284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.300</w:t>
            </w:r>
          </w:p>
        </w:tc>
      </w:tr>
      <w:tr w:rsidR="00C273B5" w:rsidRPr="00C273B5" w:rsidTr="00C27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David Justice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104/411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.253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45/140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.321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163/495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.329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312/1046</w:t>
            </w:r>
          </w:p>
        </w:tc>
        <w:tc>
          <w:tcPr>
            <w:tcW w:w="0" w:type="auto"/>
            <w:vAlign w:val="center"/>
            <w:hideMark/>
          </w:tcPr>
          <w:p w:rsidR="00C273B5" w:rsidRPr="00C273B5" w:rsidRDefault="00C273B5" w:rsidP="00C2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B5">
              <w:rPr>
                <w:rFonts w:ascii="Times New Roman" w:eastAsia="Times New Roman" w:hAnsi="Times New Roman" w:cs="Times New Roman"/>
                <w:sz w:val="24"/>
                <w:szCs w:val="24"/>
              </w:rPr>
              <w:t>.298</w:t>
            </w:r>
          </w:p>
        </w:tc>
      </w:tr>
    </w:tbl>
    <w:p w:rsidR="00C273B5" w:rsidRPr="00C0668C" w:rsidRDefault="00C273B5" w:rsidP="00C273B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Example:  Three variables</w:t>
      </w:r>
    </w:p>
    <w:p w:rsidR="00C273B5" w:rsidRDefault="00C273B5" w:rsidP="00820B1D">
      <w:pPr>
        <w:spacing w:after="0" w:line="240" w:lineRule="auto"/>
        <w:rPr>
          <w:rFonts w:ascii="Verdana" w:hAnsi="Verdana"/>
          <w:b/>
        </w:rPr>
      </w:pPr>
    </w:p>
    <w:p w:rsidR="003807ED" w:rsidRPr="002921E7" w:rsidRDefault="002921E7" w:rsidP="00820B1D">
      <w:pPr>
        <w:spacing w:after="0"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By </w:t>
      </w:r>
      <w:r w:rsidR="00C273B5" w:rsidRPr="002921E7">
        <w:rPr>
          <w:rFonts w:ascii="Verdana" w:hAnsi="Verdana"/>
          <w:b/>
        </w:rPr>
        <w:t>Victim’s Race</w:t>
      </w:r>
    </w:p>
    <w:p w:rsidR="00820B1D" w:rsidRDefault="00820B1D" w:rsidP="00820B1D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leGrid"/>
        <w:tblW w:w="0" w:type="auto"/>
        <w:tblInd w:w="1278" w:type="dxa"/>
        <w:tblLook w:val="04A0"/>
      </w:tblPr>
      <w:tblGrid>
        <w:gridCol w:w="1656"/>
        <w:gridCol w:w="2214"/>
        <w:gridCol w:w="2214"/>
        <w:gridCol w:w="2214"/>
      </w:tblGrid>
      <w:tr w:rsidR="00820B1D" w:rsidTr="00332429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20B1D" w:rsidRDefault="00C273B5" w:rsidP="00820B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</w:tcBorders>
          </w:tcPr>
          <w:p w:rsidR="00820B1D" w:rsidRDefault="00820B1D" w:rsidP="0033242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8" w:type="dxa"/>
            <w:gridSpan w:val="2"/>
          </w:tcPr>
          <w:p w:rsidR="00820B1D" w:rsidRDefault="00D062B0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Death Penalty</w:t>
            </w:r>
          </w:p>
        </w:tc>
      </w:tr>
      <w:tr w:rsidR="00820B1D" w:rsidTr="00332429">
        <w:tc>
          <w:tcPr>
            <w:tcW w:w="1656" w:type="dxa"/>
            <w:tcBorders>
              <w:top w:val="nil"/>
              <w:left w:val="nil"/>
              <w:right w:val="nil"/>
            </w:tcBorders>
          </w:tcPr>
          <w:p w:rsidR="00820B1D" w:rsidRDefault="00820B1D" w:rsidP="00820B1D">
            <w:pPr>
              <w:rPr>
                <w:rFonts w:ascii="Verdana" w:hAnsi="Verdana"/>
              </w:rPr>
            </w:pPr>
          </w:p>
        </w:tc>
        <w:tc>
          <w:tcPr>
            <w:tcW w:w="2214" w:type="dxa"/>
            <w:tcBorders>
              <w:top w:val="nil"/>
              <w:left w:val="nil"/>
            </w:tcBorders>
          </w:tcPr>
          <w:p w:rsidR="00820B1D" w:rsidRDefault="00820B1D" w:rsidP="0033242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820B1D" w:rsidRDefault="00D062B0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2214" w:type="dxa"/>
          </w:tcPr>
          <w:p w:rsidR="00820B1D" w:rsidRDefault="00D062B0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820B1D" w:rsidTr="00332429">
        <w:tc>
          <w:tcPr>
            <w:tcW w:w="1656" w:type="dxa"/>
            <w:vMerge w:val="restart"/>
          </w:tcPr>
          <w:p w:rsidR="00820B1D" w:rsidRDefault="00C273B5" w:rsidP="00820B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Defendant’s Race</w:t>
            </w:r>
          </w:p>
        </w:tc>
        <w:tc>
          <w:tcPr>
            <w:tcW w:w="2214" w:type="dxa"/>
          </w:tcPr>
          <w:p w:rsidR="00820B1D" w:rsidRDefault="00C273B5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214" w:type="dxa"/>
          </w:tcPr>
          <w:p w:rsidR="00820B1D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</w:t>
            </w:r>
            <w:r w:rsidR="002921E7">
              <w:rPr>
                <w:rFonts w:ascii="Verdana" w:hAnsi="Verdana"/>
              </w:rPr>
              <w:t xml:space="preserve"> (11.3%)</w:t>
            </w:r>
          </w:p>
        </w:tc>
        <w:tc>
          <w:tcPr>
            <w:tcW w:w="2214" w:type="dxa"/>
          </w:tcPr>
          <w:p w:rsidR="00820B1D" w:rsidRDefault="00D062B0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414</w:t>
            </w:r>
          </w:p>
        </w:tc>
      </w:tr>
      <w:tr w:rsidR="00820B1D" w:rsidTr="00332429">
        <w:tc>
          <w:tcPr>
            <w:tcW w:w="1656" w:type="dxa"/>
            <w:vMerge/>
          </w:tcPr>
          <w:p w:rsidR="00820B1D" w:rsidRDefault="00820B1D" w:rsidP="00820B1D">
            <w:pPr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820B1D" w:rsidRDefault="00C273B5" w:rsidP="00332429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214" w:type="dxa"/>
          </w:tcPr>
          <w:p w:rsidR="00820B1D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="002921E7">
              <w:rPr>
                <w:rFonts w:ascii="Verdana" w:hAnsi="Verdana"/>
              </w:rPr>
              <w:t xml:space="preserve"> (22.9)</w:t>
            </w:r>
          </w:p>
        </w:tc>
        <w:tc>
          <w:tcPr>
            <w:tcW w:w="2214" w:type="dxa"/>
          </w:tcPr>
          <w:p w:rsidR="00820B1D" w:rsidRDefault="00D062B0" w:rsidP="003324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</w:t>
            </w:r>
          </w:p>
        </w:tc>
      </w:tr>
    </w:tbl>
    <w:p w:rsidR="00820B1D" w:rsidRDefault="00820B1D" w:rsidP="00820B1D">
      <w:pPr>
        <w:spacing w:after="0" w:line="240" w:lineRule="auto"/>
        <w:ind w:left="720"/>
        <w:rPr>
          <w:rFonts w:ascii="Verdana" w:hAnsi="Verdana"/>
        </w:rPr>
      </w:pPr>
    </w:p>
    <w:p w:rsidR="00B90124" w:rsidRDefault="00332429" w:rsidP="00820B1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leGrid"/>
        <w:tblW w:w="0" w:type="auto"/>
        <w:tblInd w:w="1278" w:type="dxa"/>
        <w:tblLook w:val="04A0"/>
      </w:tblPr>
      <w:tblGrid>
        <w:gridCol w:w="2020"/>
        <w:gridCol w:w="2190"/>
        <w:gridCol w:w="2067"/>
        <w:gridCol w:w="2021"/>
      </w:tblGrid>
      <w:tr w:rsidR="00B90124" w:rsidTr="00D84717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B90124" w:rsidRDefault="00C273B5" w:rsidP="00C273B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nil"/>
            </w:tcBorders>
          </w:tcPr>
          <w:p w:rsidR="00B90124" w:rsidRDefault="00B90124" w:rsidP="00D8471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8" w:type="dxa"/>
            <w:gridSpan w:val="2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Death Penalty</w:t>
            </w:r>
          </w:p>
        </w:tc>
      </w:tr>
      <w:tr w:rsidR="00B90124" w:rsidTr="00D84717">
        <w:tc>
          <w:tcPr>
            <w:tcW w:w="1656" w:type="dxa"/>
            <w:tcBorders>
              <w:top w:val="nil"/>
              <w:left w:val="nil"/>
              <w:right w:val="nil"/>
            </w:tcBorders>
          </w:tcPr>
          <w:p w:rsidR="00B90124" w:rsidRDefault="00B90124" w:rsidP="00D84717">
            <w:pPr>
              <w:rPr>
                <w:rFonts w:ascii="Verdana" w:hAnsi="Verdana"/>
              </w:rPr>
            </w:pPr>
          </w:p>
        </w:tc>
        <w:tc>
          <w:tcPr>
            <w:tcW w:w="2214" w:type="dxa"/>
            <w:tcBorders>
              <w:top w:val="nil"/>
              <w:left w:val="nil"/>
            </w:tcBorders>
          </w:tcPr>
          <w:p w:rsidR="00B90124" w:rsidRDefault="00B90124" w:rsidP="00D8471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B90124" w:rsidTr="00D84717">
        <w:tc>
          <w:tcPr>
            <w:tcW w:w="1656" w:type="dxa"/>
            <w:vMerge w:val="restart"/>
          </w:tcPr>
          <w:p w:rsidR="00B90124" w:rsidRDefault="00C273B5" w:rsidP="00D847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Defendant’s Race</w:t>
            </w:r>
          </w:p>
        </w:tc>
        <w:tc>
          <w:tcPr>
            <w:tcW w:w="2214" w:type="dxa"/>
          </w:tcPr>
          <w:p w:rsidR="00B90124" w:rsidRDefault="00C273B5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2921E7">
              <w:rPr>
                <w:rFonts w:ascii="Verdana" w:hAnsi="Verdana"/>
              </w:rPr>
              <w:t xml:space="preserve"> (0%)</w:t>
            </w:r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B90124" w:rsidTr="00D84717">
        <w:tc>
          <w:tcPr>
            <w:tcW w:w="1656" w:type="dxa"/>
            <w:vMerge/>
          </w:tcPr>
          <w:p w:rsidR="00B90124" w:rsidRDefault="00B90124" w:rsidP="00D84717">
            <w:pPr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B90124" w:rsidRDefault="00C273B5" w:rsidP="00D8471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2921E7">
              <w:rPr>
                <w:rFonts w:ascii="Verdana" w:hAnsi="Verdana"/>
              </w:rPr>
              <w:t xml:space="preserve"> (2.8%)</w:t>
            </w:r>
          </w:p>
        </w:tc>
        <w:tc>
          <w:tcPr>
            <w:tcW w:w="2214" w:type="dxa"/>
          </w:tcPr>
          <w:p w:rsidR="00B90124" w:rsidRDefault="00D062B0" w:rsidP="00D847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139</w:t>
            </w:r>
          </w:p>
        </w:tc>
      </w:tr>
    </w:tbl>
    <w:p w:rsidR="00B90124" w:rsidRDefault="00B90124" w:rsidP="00820B1D">
      <w:pPr>
        <w:spacing w:after="0" w:line="240" w:lineRule="auto"/>
        <w:rPr>
          <w:rFonts w:ascii="Verdana" w:hAnsi="Verdana"/>
        </w:rPr>
      </w:pPr>
    </w:p>
    <w:p w:rsidR="00332429" w:rsidRDefault="00332429" w:rsidP="00820B1D">
      <w:pPr>
        <w:spacing w:after="0" w:line="240" w:lineRule="auto"/>
        <w:rPr>
          <w:rFonts w:ascii="Verdana" w:hAnsi="Verdana"/>
        </w:rPr>
      </w:pPr>
    </w:p>
    <w:p w:rsidR="00332429" w:rsidRDefault="00332429" w:rsidP="00820B1D">
      <w:pPr>
        <w:spacing w:after="0" w:line="240" w:lineRule="auto"/>
        <w:rPr>
          <w:rFonts w:ascii="Verdana" w:hAnsi="Verdana"/>
        </w:rPr>
      </w:pPr>
    </w:p>
    <w:p w:rsidR="00D062B0" w:rsidRPr="002921E7" w:rsidRDefault="00D062B0" w:rsidP="002921E7">
      <w:pPr>
        <w:spacing w:after="0" w:line="240" w:lineRule="auto"/>
        <w:ind w:firstLine="720"/>
        <w:rPr>
          <w:rFonts w:ascii="Verdana" w:hAnsi="Verdana"/>
          <w:b/>
        </w:rPr>
      </w:pPr>
      <w:r w:rsidRPr="002921E7">
        <w:rPr>
          <w:rFonts w:ascii="Verdana" w:hAnsi="Verdana"/>
          <w:b/>
        </w:rPr>
        <w:t>Combined</w:t>
      </w:r>
      <w:r w:rsidR="00820B1D" w:rsidRPr="002921E7">
        <w:rPr>
          <w:rFonts w:ascii="Verdana" w:hAnsi="Verdana"/>
          <w:b/>
        </w:rPr>
        <w:tab/>
      </w:r>
    </w:p>
    <w:tbl>
      <w:tblPr>
        <w:tblStyle w:val="TableGrid"/>
        <w:tblW w:w="0" w:type="auto"/>
        <w:tblInd w:w="1278" w:type="dxa"/>
        <w:tblLook w:val="04A0"/>
      </w:tblPr>
      <w:tblGrid>
        <w:gridCol w:w="1656"/>
        <w:gridCol w:w="2214"/>
        <w:gridCol w:w="2214"/>
        <w:gridCol w:w="2214"/>
      </w:tblGrid>
      <w:tr w:rsidR="00D062B0" w:rsidTr="002921E7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062B0" w:rsidRDefault="00D062B0" w:rsidP="002921E7">
            <w:pPr>
              <w:rPr>
                <w:rFonts w:ascii="Verdana" w:hAnsi="Verdana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</w:tcBorders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28" w:type="dxa"/>
            <w:gridSpan w:val="2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Death Penalty</w:t>
            </w:r>
          </w:p>
        </w:tc>
      </w:tr>
      <w:tr w:rsidR="00D062B0" w:rsidTr="002921E7">
        <w:tc>
          <w:tcPr>
            <w:tcW w:w="1656" w:type="dxa"/>
            <w:tcBorders>
              <w:top w:val="nil"/>
              <w:left w:val="nil"/>
              <w:right w:val="nil"/>
            </w:tcBorders>
          </w:tcPr>
          <w:p w:rsidR="00D062B0" w:rsidRDefault="00D062B0" w:rsidP="002921E7">
            <w:pPr>
              <w:rPr>
                <w:rFonts w:ascii="Verdana" w:hAnsi="Verdana"/>
              </w:rPr>
            </w:pPr>
          </w:p>
        </w:tc>
        <w:tc>
          <w:tcPr>
            <w:tcW w:w="2214" w:type="dxa"/>
            <w:tcBorders>
              <w:top w:val="nil"/>
              <w:left w:val="nil"/>
            </w:tcBorders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D062B0" w:rsidTr="002921E7">
        <w:tc>
          <w:tcPr>
            <w:tcW w:w="1656" w:type="dxa"/>
            <w:vMerge w:val="restart"/>
          </w:tcPr>
          <w:p w:rsidR="00D062B0" w:rsidRDefault="00D062B0" w:rsidP="002921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Defendant’s Race</w:t>
            </w: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</w:t>
            </w:r>
            <w:r w:rsidR="002921E7">
              <w:rPr>
                <w:rFonts w:ascii="Verdana" w:hAnsi="Verdana"/>
              </w:rPr>
              <w:t xml:space="preserve"> (11%)</w:t>
            </w: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430</w:t>
            </w:r>
          </w:p>
        </w:tc>
      </w:tr>
      <w:tr w:rsidR="00D062B0" w:rsidTr="002921E7">
        <w:tc>
          <w:tcPr>
            <w:tcW w:w="1656" w:type="dxa"/>
            <w:vMerge/>
          </w:tcPr>
          <w:p w:rsidR="00D062B0" w:rsidRDefault="00D062B0" w:rsidP="002921E7">
            <w:pPr>
              <w:rPr>
                <w:rFonts w:ascii="Verdana" w:hAnsi="Verdana"/>
              </w:rPr>
            </w:pP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  <w:r w:rsidR="002921E7">
              <w:rPr>
                <w:rFonts w:ascii="Verdana" w:hAnsi="Verdana"/>
              </w:rPr>
              <w:t xml:space="preserve"> (7.9%)</w:t>
            </w:r>
          </w:p>
        </w:tc>
        <w:tc>
          <w:tcPr>
            <w:tcW w:w="2214" w:type="dxa"/>
          </w:tcPr>
          <w:p w:rsidR="00D062B0" w:rsidRDefault="00D062B0" w:rsidP="00292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176</w:t>
            </w:r>
          </w:p>
        </w:tc>
      </w:tr>
    </w:tbl>
    <w:p w:rsidR="003807ED" w:rsidRDefault="003807ED" w:rsidP="002921E7">
      <w:pPr>
        <w:spacing w:after="0" w:line="240" w:lineRule="auto"/>
        <w:rPr>
          <w:rFonts w:ascii="Verdana" w:hAnsi="Verdana"/>
        </w:rPr>
      </w:pPr>
    </w:p>
    <w:p w:rsidR="003807ED" w:rsidRDefault="003807ED" w:rsidP="003807ED">
      <w:pPr>
        <w:spacing w:after="0" w:line="240" w:lineRule="auto"/>
        <w:rPr>
          <w:rFonts w:ascii="Verdana" w:hAnsi="Verdana"/>
        </w:rPr>
      </w:pPr>
    </w:p>
    <w:p w:rsidR="00150A90" w:rsidRDefault="003807ED" w:rsidP="003807E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Why does this occur?  </w:t>
      </w:r>
      <w:r w:rsidR="00150A90">
        <w:rPr>
          <w:rFonts w:ascii="Verdana" w:hAnsi="Verdana"/>
        </w:rPr>
        <w:t xml:space="preserve">When we look at the second set of proportions, we are calculating the </w:t>
      </w:r>
      <w:proofErr w:type="gramStart"/>
      <w:r w:rsidR="00150A90">
        <w:rPr>
          <w:rFonts w:ascii="Verdana" w:hAnsi="Verdana"/>
        </w:rPr>
        <w:t>proportions  against</w:t>
      </w:r>
      <w:proofErr w:type="gramEnd"/>
      <w:r w:rsidR="00150A90">
        <w:rPr>
          <w:rFonts w:ascii="Verdana" w:hAnsi="Verdana"/>
        </w:rPr>
        <w:t xml:space="preserve"> the row total rather than the column total.</w:t>
      </w:r>
    </w:p>
    <w:p w:rsidR="00150A90" w:rsidRDefault="00150A90" w:rsidP="003807E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row total is a different number.</w:t>
      </w:r>
    </w:p>
    <w:p w:rsidR="00150A90" w:rsidRDefault="00733680" w:rsidP="003807E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Often we only know the ratios or percentages.  </w:t>
      </w:r>
      <w:r w:rsidR="00150A90">
        <w:rPr>
          <w:rFonts w:ascii="Verdana" w:hAnsi="Verdana"/>
        </w:rPr>
        <w:t xml:space="preserve">Since n is part of calculating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Verdana" w:eastAsiaTheme="minorEastAsia" w:hAnsi="Verdana"/>
        </w:rPr>
        <w:t xml:space="preserve"> or %</w:t>
      </w:r>
      <w:r w:rsidR="00150A90">
        <w:rPr>
          <w:rFonts w:ascii="Verdana" w:eastAsiaTheme="minorEastAsia" w:hAnsi="Verdana"/>
        </w:rPr>
        <w:t>, it can impact the result.</w:t>
      </w:r>
    </w:p>
    <w:p w:rsidR="00150A90" w:rsidRDefault="00150A90" w:rsidP="003807ED">
      <w:pPr>
        <w:spacing w:after="0" w:line="240" w:lineRule="auto"/>
        <w:rPr>
          <w:rFonts w:ascii="Verdana" w:hAnsi="Verdana"/>
        </w:rPr>
      </w:pPr>
    </w:p>
    <w:p w:rsidR="00150A90" w:rsidRDefault="003807ED" w:rsidP="002921E7">
      <w:pPr>
        <w:spacing w:after="0" w:line="240" w:lineRule="auto"/>
        <w:rPr>
          <w:rFonts w:ascii="Verdana" w:eastAsiaTheme="minorEastAsia" w:hAnsi="Verdana"/>
        </w:rPr>
      </w:pPr>
      <w:r w:rsidRPr="003807ED">
        <w:rPr>
          <w:rFonts w:ascii="Verdana" w:eastAsiaTheme="minorEastAsia" w:hAnsi="Verdana"/>
          <w:b/>
        </w:rPr>
        <w:t xml:space="preserve">When the n for categories is highly imbalanced, </w:t>
      </w:r>
      <w:proofErr w:type="spellStart"/>
      <w:proofErr w:type="gramStart"/>
      <w:r w:rsidRPr="003807ED">
        <w:rPr>
          <w:rFonts w:ascii="Verdana" w:eastAsiaTheme="minorEastAsia" w:hAnsi="Verdana"/>
          <w:b/>
        </w:rPr>
        <w:t>simpson’s</w:t>
      </w:r>
      <w:proofErr w:type="spellEnd"/>
      <w:proofErr w:type="gramEnd"/>
      <w:r w:rsidRPr="003807ED">
        <w:rPr>
          <w:rFonts w:ascii="Verdana" w:eastAsiaTheme="minorEastAsia" w:hAnsi="Verdana"/>
          <w:b/>
        </w:rPr>
        <w:t xml:space="preserve"> paradox can occur.</w:t>
      </w:r>
      <w:r>
        <w:rPr>
          <w:rFonts w:ascii="Verdana" w:eastAsiaTheme="minorEastAsia" w:hAnsi="Verdana"/>
        </w:rPr>
        <w:t xml:space="preserve"> </w:t>
      </w:r>
    </w:p>
    <w:p w:rsidR="00733680" w:rsidRDefault="00733680" w:rsidP="002921E7">
      <w:pPr>
        <w:spacing w:after="0" w:line="240" w:lineRule="auto"/>
        <w:rPr>
          <w:rFonts w:ascii="Verdana" w:eastAsiaTheme="minorEastAsia" w:hAnsi="Verdana"/>
        </w:rPr>
      </w:pPr>
    </w:p>
    <w:p w:rsidR="00733680" w:rsidRDefault="00733680" w:rsidP="002921E7">
      <w:pPr>
        <w:spacing w:after="0" w:line="24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Note that the two tables above can be combined to make a nested table, from which one category can be rolled up.</w:t>
      </w:r>
    </w:p>
    <w:p w:rsidR="00733680" w:rsidRDefault="00733680" w:rsidP="002921E7">
      <w:pPr>
        <w:spacing w:after="0" w:line="240" w:lineRule="auto"/>
        <w:rPr>
          <w:rFonts w:ascii="Verdana" w:eastAsiaTheme="minorEastAsia" w:hAnsi="Verdana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2020"/>
        <w:gridCol w:w="2189"/>
        <w:gridCol w:w="2078"/>
        <w:gridCol w:w="2011"/>
      </w:tblGrid>
      <w:tr w:rsidR="00733680" w:rsidTr="00733680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680" w:rsidRDefault="00733680" w:rsidP="00594E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089" w:type="dxa"/>
            <w:gridSpan w:val="2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Death Penalty</w:t>
            </w:r>
          </w:p>
        </w:tc>
      </w:tr>
      <w:tr w:rsidR="00733680" w:rsidTr="00733680"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680" w:rsidRDefault="00733680" w:rsidP="00594E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Victim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Defendant</w:t>
            </w:r>
          </w:p>
        </w:tc>
        <w:tc>
          <w:tcPr>
            <w:tcW w:w="2078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2011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733680" w:rsidTr="00733680">
        <w:tc>
          <w:tcPr>
            <w:tcW w:w="2020" w:type="dxa"/>
            <w:vMerge w:val="restart"/>
          </w:tcPr>
          <w:p w:rsidR="00733680" w:rsidRDefault="00733680" w:rsidP="00594E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189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078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 (11.3%)</w:t>
            </w:r>
          </w:p>
        </w:tc>
        <w:tc>
          <w:tcPr>
            <w:tcW w:w="2011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414</w:t>
            </w:r>
          </w:p>
        </w:tc>
      </w:tr>
      <w:tr w:rsidR="00733680" w:rsidTr="00733680">
        <w:tc>
          <w:tcPr>
            <w:tcW w:w="2020" w:type="dxa"/>
            <w:vMerge/>
          </w:tcPr>
          <w:p w:rsidR="00733680" w:rsidRDefault="00733680" w:rsidP="00594E1A">
            <w:pPr>
              <w:rPr>
                <w:rFonts w:ascii="Verdana" w:hAnsi="Verdana"/>
              </w:rPr>
            </w:pPr>
          </w:p>
        </w:tc>
        <w:tc>
          <w:tcPr>
            <w:tcW w:w="2189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078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 (22.9)</w:t>
            </w:r>
          </w:p>
        </w:tc>
        <w:tc>
          <w:tcPr>
            <w:tcW w:w="2011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</w:t>
            </w:r>
          </w:p>
        </w:tc>
      </w:tr>
      <w:tr w:rsidR="00733680" w:rsidTr="00733680">
        <w:tc>
          <w:tcPr>
            <w:tcW w:w="2020" w:type="dxa"/>
            <w:vMerge w:val="restart"/>
          </w:tcPr>
          <w:p w:rsidR="00733680" w:rsidRDefault="00733680" w:rsidP="00594E1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189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Caucasian</w:t>
            </w:r>
          </w:p>
        </w:tc>
        <w:tc>
          <w:tcPr>
            <w:tcW w:w="2078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 (0%)</w:t>
            </w:r>
          </w:p>
        </w:tc>
        <w:tc>
          <w:tcPr>
            <w:tcW w:w="2011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</w:tr>
      <w:tr w:rsidR="00733680" w:rsidTr="00733680">
        <w:tc>
          <w:tcPr>
            <w:tcW w:w="2020" w:type="dxa"/>
            <w:vMerge/>
          </w:tcPr>
          <w:p w:rsidR="00733680" w:rsidRDefault="00733680" w:rsidP="00594E1A">
            <w:pPr>
              <w:rPr>
                <w:rFonts w:ascii="Verdana" w:hAnsi="Verdana"/>
              </w:rPr>
            </w:pPr>
          </w:p>
        </w:tc>
        <w:tc>
          <w:tcPr>
            <w:tcW w:w="2189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AfricanAmerican</w:t>
            </w:r>
            <w:proofErr w:type="spellEnd"/>
          </w:p>
        </w:tc>
        <w:tc>
          <w:tcPr>
            <w:tcW w:w="2078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(2.8%)</w:t>
            </w:r>
          </w:p>
        </w:tc>
        <w:tc>
          <w:tcPr>
            <w:tcW w:w="2011" w:type="dxa"/>
          </w:tcPr>
          <w:p w:rsidR="00733680" w:rsidRDefault="00733680" w:rsidP="00594E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139</w:t>
            </w:r>
          </w:p>
        </w:tc>
      </w:tr>
    </w:tbl>
    <w:p w:rsidR="00733680" w:rsidRPr="00820B1D" w:rsidRDefault="00733680" w:rsidP="002921E7">
      <w:pPr>
        <w:spacing w:after="0" w:line="240" w:lineRule="auto"/>
        <w:rPr>
          <w:rFonts w:ascii="Verdana" w:hAnsi="Verdana"/>
        </w:rPr>
      </w:pPr>
    </w:p>
    <w:sectPr w:rsidR="00733680" w:rsidRPr="00820B1D" w:rsidSect="00107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17CA"/>
    <w:multiLevelType w:val="hybridMultilevel"/>
    <w:tmpl w:val="98AA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B1D"/>
    <w:rsid w:val="00107DE8"/>
    <w:rsid w:val="00150A90"/>
    <w:rsid w:val="002921E7"/>
    <w:rsid w:val="00332429"/>
    <w:rsid w:val="003807ED"/>
    <w:rsid w:val="003E57CC"/>
    <w:rsid w:val="004A7428"/>
    <w:rsid w:val="004B2F77"/>
    <w:rsid w:val="005B1E42"/>
    <w:rsid w:val="00733680"/>
    <w:rsid w:val="00820B1D"/>
    <w:rsid w:val="00B90124"/>
    <w:rsid w:val="00B911EB"/>
    <w:rsid w:val="00C0668C"/>
    <w:rsid w:val="00C273B5"/>
    <w:rsid w:val="00D062B0"/>
    <w:rsid w:val="00D8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creelem</cp:lastModifiedBy>
  <cp:revision>6</cp:revision>
  <dcterms:created xsi:type="dcterms:W3CDTF">2013-10-16T18:19:00Z</dcterms:created>
  <dcterms:modified xsi:type="dcterms:W3CDTF">2013-10-17T14:27:00Z</dcterms:modified>
</cp:coreProperties>
</file>