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29E" w:rsidRDefault="0042193E" w:rsidP="00E6429E">
      <w:r>
        <w:t xml:space="preserve">Named in 1998 for alumna Noreen </w:t>
      </w:r>
      <w:proofErr w:type="spellStart"/>
      <w:r>
        <w:t>Reale</w:t>
      </w:r>
      <w:proofErr w:type="spellEnd"/>
      <w:r>
        <w:t xml:space="preserve"> </w:t>
      </w:r>
      <w:proofErr w:type="spellStart"/>
      <w:r>
        <w:t>Falcone</w:t>
      </w:r>
      <w:proofErr w:type="spellEnd"/>
      <w:r w:rsidR="005434A8">
        <w:t xml:space="preserve"> </w:t>
      </w:r>
      <w:r w:rsidR="00B15B3E">
        <w:t xml:space="preserve">(Class of 1958) </w:t>
      </w:r>
      <w:r>
        <w:t>t</w:t>
      </w:r>
      <w:r w:rsidR="003A17B9">
        <w:t>he</w:t>
      </w:r>
      <w:r>
        <w:t xml:space="preserve"> Library has been in operation since the College began in 1946. At that time it was housed in Le Moyne Hall on 254 East Onondaga Street along with the first classroom and the first headquarters for Le Moyne College. Its first campus location was in </w:t>
      </w:r>
      <w:proofErr w:type="spellStart"/>
      <w:r>
        <w:t>Grewen</w:t>
      </w:r>
      <w:proofErr w:type="spellEnd"/>
      <w:r>
        <w:t xml:space="preserve"> Hall. The Library has been in its current location since the construction of </w:t>
      </w:r>
      <w:r w:rsidR="00B15B3E">
        <w:t>a new</w:t>
      </w:r>
      <w:r>
        <w:t xml:space="preserve"> </w:t>
      </w:r>
      <w:r w:rsidR="00B15B3E">
        <w:t xml:space="preserve">library building </w:t>
      </w:r>
      <w:r w:rsidR="00E6429E">
        <w:t>design</w:t>
      </w:r>
      <w:r w:rsidR="00B15B3E">
        <w:t>ed</w:t>
      </w:r>
      <w:r w:rsidR="00E6429E">
        <w:t xml:space="preserve"> by Syracuse, NY architects </w:t>
      </w:r>
      <w:proofErr w:type="spellStart"/>
      <w:r>
        <w:t>QPKDesign</w:t>
      </w:r>
      <w:proofErr w:type="spellEnd"/>
      <w:r w:rsidR="00E6429E">
        <w:t xml:space="preserve"> </w:t>
      </w:r>
      <w:r>
        <w:t xml:space="preserve">in 1981. </w:t>
      </w:r>
      <w:r w:rsidR="00E6429E">
        <w:t xml:space="preserve">In honor of Jerome (“Jerry”) Wilson, chief of the fund raising campaign for the new Library, the campus art gallery, also moved from </w:t>
      </w:r>
      <w:proofErr w:type="spellStart"/>
      <w:r w:rsidR="00E6429E">
        <w:t>Grewen</w:t>
      </w:r>
      <w:proofErr w:type="spellEnd"/>
      <w:r w:rsidR="00E6429E">
        <w:t xml:space="preserve"> Hall into the new facility, was renamed as The Wilson Art Gallery. </w:t>
      </w:r>
    </w:p>
    <w:p w:rsidR="005434A8" w:rsidRDefault="005434A8"/>
    <w:p w:rsidR="003A17B9" w:rsidRPr="003A17B9" w:rsidRDefault="003A17B9">
      <w:pPr>
        <w:rPr>
          <w:b/>
          <w:i/>
        </w:rPr>
      </w:pPr>
      <w:r w:rsidRPr="003A17B9">
        <w:rPr>
          <w:b/>
          <w:i/>
        </w:rPr>
        <w:t xml:space="preserve">Also housed in the </w:t>
      </w:r>
      <w:proofErr w:type="spellStart"/>
      <w:r w:rsidRPr="003A17B9">
        <w:rPr>
          <w:b/>
          <w:i/>
        </w:rPr>
        <w:t>Falcone</w:t>
      </w:r>
      <w:proofErr w:type="spellEnd"/>
      <w:r w:rsidRPr="003A17B9">
        <w:rPr>
          <w:b/>
          <w:i/>
        </w:rPr>
        <w:t xml:space="preserve"> Library are</w:t>
      </w:r>
    </w:p>
    <w:p w:rsidR="003A17B9" w:rsidRDefault="0093118B" w:rsidP="003A17B9">
      <w:pPr>
        <w:pStyle w:val="ListParagraph"/>
        <w:numPr>
          <w:ilvl w:val="0"/>
          <w:numId w:val="1"/>
        </w:numPr>
      </w:pPr>
      <w:hyperlink r:id="rId5" w:history="1">
        <w:r w:rsidR="003A17B9" w:rsidRPr="0093118B">
          <w:rPr>
            <w:rStyle w:val="Hyperlink"/>
          </w:rPr>
          <w:t xml:space="preserve">The Tatyana V. </w:t>
        </w:r>
        <w:proofErr w:type="spellStart"/>
        <w:r w:rsidR="003A17B9" w:rsidRPr="0093118B">
          <w:rPr>
            <w:rStyle w:val="Hyperlink"/>
          </w:rPr>
          <w:t>Popovic</w:t>
        </w:r>
        <w:proofErr w:type="spellEnd"/>
        <w:r w:rsidR="003A17B9" w:rsidRPr="0093118B">
          <w:rPr>
            <w:rStyle w:val="Hyperlink"/>
          </w:rPr>
          <w:t xml:space="preserve"> Memorial Archives</w:t>
        </w:r>
      </w:hyperlink>
      <w:r w:rsidR="003A17B9">
        <w:t xml:space="preserve"> and Special Collections built with funds donated in 2000 by Gina (</w:t>
      </w:r>
      <w:proofErr w:type="spellStart"/>
      <w:r w:rsidR="003A17B9">
        <w:t>Popovic</w:t>
      </w:r>
      <w:proofErr w:type="spellEnd"/>
      <w:r w:rsidR="003A17B9">
        <w:t xml:space="preserve">) and Robert </w:t>
      </w:r>
      <w:proofErr w:type="spellStart"/>
      <w:r w:rsidR="003A17B9">
        <w:t>Goldhammer</w:t>
      </w:r>
      <w:proofErr w:type="spellEnd"/>
      <w:r w:rsidR="003A17B9">
        <w:t>.</w:t>
      </w:r>
    </w:p>
    <w:p w:rsidR="003A17B9" w:rsidRDefault="0093118B" w:rsidP="003A17B9">
      <w:pPr>
        <w:pStyle w:val="ListParagraph"/>
        <w:numPr>
          <w:ilvl w:val="0"/>
          <w:numId w:val="1"/>
        </w:numPr>
      </w:pPr>
      <w:hyperlink r:id="rId6" w:history="1">
        <w:r w:rsidR="003A17B9" w:rsidRPr="0093118B">
          <w:rPr>
            <w:rStyle w:val="Hyperlink"/>
          </w:rPr>
          <w:t xml:space="preserve">Academic Support </w:t>
        </w:r>
        <w:r w:rsidRPr="0093118B">
          <w:rPr>
            <w:rStyle w:val="Hyperlink"/>
          </w:rPr>
          <w:t>Center</w:t>
        </w:r>
      </w:hyperlink>
    </w:p>
    <w:p w:rsidR="003A17B9" w:rsidRDefault="0093118B" w:rsidP="003A17B9">
      <w:pPr>
        <w:pStyle w:val="ListParagraph"/>
        <w:numPr>
          <w:ilvl w:val="0"/>
          <w:numId w:val="1"/>
        </w:numPr>
      </w:pPr>
      <w:hyperlink r:id="rId7" w:history="1">
        <w:r w:rsidR="003A17B9" w:rsidRPr="0093118B">
          <w:rPr>
            <w:rStyle w:val="Hyperlink"/>
          </w:rPr>
          <w:t xml:space="preserve">Information Technology Support Services </w:t>
        </w:r>
      </w:hyperlink>
      <w:r>
        <w:t xml:space="preserve"> </w:t>
      </w:r>
    </w:p>
    <w:p w:rsidR="003A17B9" w:rsidRDefault="003A17B9" w:rsidP="003A17B9"/>
    <w:p w:rsidR="003A17B9" w:rsidRDefault="003A17B9"/>
    <w:sectPr w:rsidR="003A17B9" w:rsidSect="004A4B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41597"/>
    <w:multiLevelType w:val="hybridMultilevel"/>
    <w:tmpl w:val="FA50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193E"/>
    <w:rsid w:val="00332CE0"/>
    <w:rsid w:val="003A17B9"/>
    <w:rsid w:val="0042193E"/>
    <w:rsid w:val="004A4B03"/>
    <w:rsid w:val="005434A8"/>
    <w:rsid w:val="00603169"/>
    <w:rsid w:val="0093118B"/>
    <w:rsid w:val="00B15B3E"/>
    <w:rsid w:val="00E642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B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7B9"/>
    <w:pPr>
      <w:ind w:left="720"/>
      <w:contextualSpacing/>
    </w:pPr>
  </w:style>
  <w:style w:type="character" w:styleId="Hyperlink">
    <w:name w:val="Hyperlink"/>
    <w:basedOn w:val="DefaultParagraphFont"/>
    <w:uiPriority w:val="99"/>
    <w:unhideWhenUsed/>
    <w:rsid w:val="0093118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moyne.edu/tabid/1698/tabid/2879/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moyne.edu/asc" TargetMode="External"/><Relationship Id="rId5" Type="http://schemas.openxmlformats.org/officeDocument/2006/relationships/hyperlink" Target="http://lemoyne.edu/archiv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Le Moyne College</Company>
  <LinksUpToDate>false</LinksUpToDate>
  <CharactersWithSpaces>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Barnello</dc:creator>
  <cp:keywords/>
  <dc:description/>
  <cp:lastModifiedBy>Barnello</cp:lastModifiedBy>
  <cp:revision>2</cp:revision>
  <dcterms:created xsi:type="dcterms:W3CDTF">2013-01-25T17:31:00Z</dcterms:created>
  <dcterms:modified xsi:type="dcterms:W3CDTF">2013-01-25T18:20:00Z</dcterms:modified>
</cp:coreProperties>
</file>